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95355" w14:textId="77777777" w:rsidR="00093468" w:rsidRDefault="00093468" w:rsidP="00804F2D">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bookmarkStart w:id="0" w:name="_GoBack"/>
      <w:bookmarkEnd w:id="0"/>
    </w:p>
    <w:p w14:paraId="341E56B0" w14:textId="6379CAE7" w:rsidR="00DF61E9" w:rsidRPr="00804F2D" w:rsidRDefault="00DF61E9" w:rsidP="00093468">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804F2D">
        <w:rPr>
          <w:rFonts w:ascii="Times New Roman" w:eastAsia="Times New Roman" w:hAnsi="Times New Roman" w:cs="Times New Roman"/>
          <w:b/>
          <w:color w:val="000000"/>
          <w:sz w:val="28"/>
          <w:szCs w:val="28"/>
          <w:lang w:val="kk-KZ" w:eastAsia="ru-RU"/>
        </w:rPr>
        <w:t>ДӘРІС №</w:t>
      </w:r>
      <w:r w:rsidR="00093468">
        <w:rPr>
          <w:rFonts w:ascii="Times New Roman" w:eastAsia="Times New Roman" w:hAnsi="Times New Roman" w:cs="Times New Roman"/>
          <w:b/>
          <w:color w:val="000000"/>
          <w:sz w:val="28"/>
          <w:szCs w:val="28"/>
          <w:lang w:val="kk-KZ" w:eastAsia="ru-RU"/>
        </w:rPr>
        <w:t>1-2</w:t>
      </w:r>
    </w:p>
    <w:p w14:paraId="08D21CCD" w14:textId="11E9E60F" w:rsidR="00A67AF0" w:rsidRDefault="00C217B3" w:rsidP="00093468">
      <w:pPr>
        <w:shd w:val="clear" w:color="auto" w:fill="FFFFFF"/>
        <w:spacing w:after="0" w:line="240" w:lineRule="auto"/>
        <w:jc w:val="center"/>
        <w:rPr>
          <w:rFonts w:ascii="Times New Roman" w:hAnsi="Times New Roman" w:cs="Times New Roman"/>
          <w:b/>
          <w:bCs/>
          <w:sz w:val="28"/>
          <w:szCs w:val="28"/>
          <w:lang w:val="kk-KZ"/>
        </w:rPr>
      </w:pPr>
      <w:r w:rsidRPr="00804F2D">
        <w:rPr>
          <w:rFonts w:ascii="Times New Roman" w:hAnsi="Times New Roman" w:cs="Times New Roman"/>
          <w:b/>
          <w:bCs/>
          <w:sz w:val="28"/>
          <w:szCs w:val="28"/>
          <w:lang w:val="kk-KZ"/>
        </w:rPr>
        <w:t>Медиабілім берудің мәдени теориясының маңыздылығы</w:t>
      </w:r>
    </w:p>
    <w:p w14:paraId="4366270B" w14:textId="77777777" w:rsidR="00093468" w:rsidRPr="00804F2D" w:rsidRDefault="00093468" w:rsidP="00093468">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p>
    <w:p w14:paraId="7FA78C08"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ХХІ ғасыр – ақпараттар ғасыры. Қаптаған ақпараттар тасқынынан керекті деректі тауып, оны кәдеге жарату да оңай шаруа емес. Бұған ғылым қалай көмектеседі, ғалымдар не дейді, қандай терминдер, анықтамалар бар?  Қазақстанда қалай дамып жатыр. Осы сауалдарға жауап іздеп, қарастырсақ. </w:t>
      </w:r>
    </w:p>
    <w:p w14:paraId="59B40B83"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Өздеріңізге белгілі, қазіргі уақытта адамзат қоғамында өркениеттік даму күшейген сайын білім мен тәрбие беру күрделеніп барады. </w:t>
      </w:r>
    </w:p>
    <w:p w14:paraId="6B2A7D20" w14:textId="77777777" w:rsidR="005818A6" w:rsidRPr="00804F2D" w:rsidRDefault="00DF61E9"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Ақпараттық дәуір тудырған қиын</w:t>
      </w:r>
      <w:r w:rsidR="005818A6" w:rsidRPr="00804F2D">
        <w:rPr>
          <w:rFonts w:ascii="Times New Roman" w:eastAsia="Times New Roman" w:hAnsi="Times New Roman" w:cs="Times New Roman"/>
          <w:color w:val="000000"/>
          <w:sz w:val="28"/>
          <w:szCs w:val="28"/>
          <w:lang w:val="kk-KZ" w:eastAsia="ru-RU"/>
        </w:rPr>
        <w:t xml:space="preserve">дықтың бастысы – оның шектеусіздігі. Сырттан ағылып жатқан ақпараттық экспансияның тасқынынан қорғану оңай емес. Оған шектеу қоюдың да өзіндік қиындықтары бар. Қоғамда орын алып жатқан құбылыстарды талдап-таразылау, болып жатқан оқиғаларға сын тұрғысынан қарау, оның себеп-салдарын түсіндіру ісі дұрыс жолға қойылмаса дейміз. Елімізде </w:t>
      </w:r>
      <w:r w:rsidR="00A67AF0" w:rsidRPr="00804F2D">
        <w:rPr>
          <w:rFonts w:ascii="Times New Roman" w:eastAsia="Times New Roman" w:hAnsi="Times New Roman" w:cs="Times New Roman"/>
          <w:color w:val="000000"/>
          <w:sz w:val="28"/>
          <w:szCs w:val="28"/>
          <w:lang w:val="kk-KZ" w:eastAsia="ru-RU"/>
        </w:rPr>
        <w:t>медиа</w:t>
      </w:r>
      <w:r w:rsidR="005818A6" w:rsidRPr="00804F2D">
        <w:rPr>
          <w:rFonts w:ascii="Times New Roman" w:eastAsia="Times New Roman" w:hAnsi="Times New Roman" w:cs="Times New Roman"/>
          <w:color w:val="000000"/>
          <w:sz w:val="28"/>
          <w:szCs w:val="28"/>
          <w:lang w:val="kk-KZ" w:eastAsia="ru-RU"/>
        </w:rPr>
        <w:t>білім саласының ақпараттар ғасыр</w:t>
      </w:r>
      <w:r w:rsidR="005818A6" w:rsidRPr="00804F2D">
        <w:rPr>
          <w:rFonts w:ascii="Times New Roman" w:eastAsia="Times New Roman" w:hAnsi="Times New Roman" w:cs="Times New Roman"/>
          <w:color w:val="000000"/>
          <w:sz w:val="28"/>
          <w:szCs w:val="28"/>
          <w:lang w:val="kk-KZ" w:eastAsia="ru-RU"/>
        </w:rPr>
        <w:softHyphen/>
        <w:t>ындағы рөлі қандай және ол жайында не айтуға болады?</w:t>
      </w:r>
    </w:p>
    <w:p w14:paraId="580F1AFA" w14:textId="77777777" w:rsidR="005818A6" w:rsidRPr="00804F2D" w:rsidRDefault="00A67AF0"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Өркениет дамуы тудырған медиа</w:t>
      </w:r>
      <w:r w:rsidR="005818A6" w:rsidRPr="00804F2D">
        <w:rPr>
          <w:rFonts w:ascii="Times New Roman" w:eastAsia="Times New Roman" w:hAnsi="Times New Roman" w:cs="Times New Roman"/>
          <w:color w:val="000000"/>
          <w:sz w:val="28"/>
          <w:szCs w:val="28"/>
          <w:lang w:val="kk-KZ" w:eastAsia="ru-RU"/>
        </w:rPr>
        <w:t>өнімдердің тұтынушысы көбей</w:t>
      </w:r>
      <w:r w:rsidR="005818A6" w:rsidRPr="00804F2D">
        <w:rPr>
          <w:rFonts w:ascii="Times New Roman" w:eastAsia="Times New Roman" w:hAnsi="Times New Roman" w:cs="Times New Roman"/>
          <w:color w:val="000000"/>
          <w:sz w:val="28"/>
          <w:szCs w:val="28"/>
          <w:lang w:val="kk-KZ" w:eastAsia="ru-RU"/>
        </w:rPr>
        <w:softHyphen/>
        <w:t>ген сайын алдан шығатын</w:t>
      </w:r>
      <w:r w:rsidRPr="00804F2D">
        <w:rPr>
          <w:rFonts w:ascii="Times New Roman" w:eastAsia="Times New Roman" w:hAnsi="Times New Roman" w:cs="Times New Roman"/>
          <w:color w:val="000000"/>
          <w:sz w:val="28"/>
          <w:szCs w:val="28"/>
          <w:lang w:val="kk-KZ" w:eastAsia="ru-RU"/>
        </w:rPr>
        <w:t xml:space="preserve"> келеңсіздіктер аз болмайтыны</w:t>
      </w:r>
      <w:r w:rsidR="005818A6" w:rsidRPr="00804F2D">
        <w:rPr>
          <w:rFonts w:ascii="Times New Roman" w:eastAsia="Times New Roman" w:hAnsi="Times New Roman" w:cs="Times New Roman"/>
          <w:color w:val="000000"/>
          <w:sz w:val="28"/>
          <w:szCs w:val="28"/>
          <w:lang w:val="kk-KZ" w:eastAsia="ru-RU"/>
        </w:rPr>
        <w:t xml:space="preserve"> белгілі. Сондықтан қоғамға ненің қажет, ненің керексіз, зиянды екенін түсіндіру үшін әрқашан ғылымның көмекке келетіні белгілі. Бұл тұрғыдан алғанда медиабілім – БАҚ-тың білім, тәрбиеге әсерін зерттеп-зерделейтін ғылым саласы, медиақұзіреттілік туралы өткен сабақта түсіндіріп өттік.</w:t>
      </w:r>
    </w:p>
    <w:p w14:paraId="568AC774"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Жаһандану дәуірінде ақпараттық технологияны жақсы игерген, шығармашылық қабілеті мықты, түрлі ақпараттарды талдай білетін мамандарды даярлауға қол жеткізбей болмайды. Бұны соңғы жылдары елімізде білім саласында қолданыла бастаған медиабілімді игеру арқылы жүзеге асыруға болады деп есептеймін. Мед</w:t>
      </w:r>
      <w:r w:rsidR="002554BA" w:rsidRPr="00804F2D">
        <w:rPr>
          <w:rFonts w:ascii="Times New Roman" w:eastAsia="Times New Roman" w:hAnsi="Times New Roman" w:cs="Times New Roman"/>
          <w:color w:val="000000"/>
          <w:sz w:val="28"/>
          <w:szCs w:val="28"/>
          <w:lang w:val="kk-KZ" w:eastAsia="ru-RU"/>
        </w:rPr>
        <w:t>иабілім – педагогика ғылымындағы бұқаралық коммуникация құрал</w:t>
      </w:r>
      <w:r w:rsidRPr="00804F2D">
        <w:rPr>
          <w:rFonts w:ascii="Times New Roman" w:eastAsia="Times New Roman" w:hAnsi="Times New Roman" w:cs="Times New Roman"/>
          <w:color w:val="000000"/>
          <w:sz w:val="28"/>
          <w:szCs w:val="28"/>
          <w:lang w:val="kk-KZ" w:eastAsia="ru-RU"/>
        </w:rPr>
        <w:t>дарын меңгеруге үйрететін жаңа бағ</w:t>
      </w:r>
      <w:r w:rsidR="002554BA" w:rsidRPr="00804F2D">
        <w:rPr>
          <w:rFonts w:ascii="Times New Roman" w:eastAsia="Times New Roman" w:hAnsi="Times New Roman" w:cs="Times New Roman"/>
          <w:color w:val="000000"/>
          <w:sz w:val="28"/>
          <w:szCs w:val="28"/>
          <w:lang w:val="kk-KZ" w:eastAsia="ru-RU"/>
        </w:rPr>
        <w:t>ыт. Қазір медианың адам өмірі</w:t>
      </w:r>
      <w:r w:rsidRPr="00804F2D">
        <w:rPr>
          <w:rFonts w:ascii="Times New Roman" w:eastAsia="Times New Roman" w:hAnsi="Times New Roman" w:cs="Times New Roman"/>
          <w:color w:val="000000"/>
          <w:sz w:val="28"/>
          <w:szCs w:val="28"/>
          <w:lang w:val="kk-KZ" w:eastAsia="ru-RU"/>
        </w:rPr>
        <w:t>нің әр түрлі салаларына әсер ету көлемі күннен-күнге артып келеді. Бұл білім беру жүйесі алдына жаңа міндеттерді қояды, адамнан тек жаңашыл техникалық құралдарды білуін және олармен жұмыс істей алуын талап етіп қана қоймай, белгілі дәрежедегі сын тұрғысынан ойлауды, сонымен қатар ақпараттық материалды іздеумен, өңдеумен және ұсынумен байланысты өз бетімен шығармашылық жұмыспен айналысу дағдыларын қажет етеді.</w:t>
      </w:r>
    </w:p>
    <w:p w14:paraId="251296CB" w14:textId="77777777" w:rsidR="003F5E1D" w:rsidRPr="00804F2D" w:rsidRDefault="003F5E1D"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Осы уақытқа дейін, медиқұзіреттілік психология, әлеуметтану салаларымен тығыз байланыста түсіндіріліп келді. Ал қазіргі уақытта, оның ауқымы кеңейді.</w:t>
      </w:r>
    </w:p>
    <w:p w14:paraId="552FA191"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Бүкіл әлемде орын алып отырған әлеуметтік өзгерістер мен ақпараттар тасқыны түрлі медиақұралдарды пайдалану контексінде дәстүрлі түрде қалыптасқан жүйелерді, оқыту әдістері мен технологияларын қайта қарастыруды талап етіп отыр.</w:t>
      </w:r>
    </w:p>
    <w:p w14:paraId="1F561DE1" w14:textId="77777777" w:rsidR="005818A6" w:rsidRPr="00804F2D" w:rsidRDefault="003F5E1D"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Жалпы алғандка, </w:t>
      </w:r>
      <w:r w:rsidR="000D6ED7" w:rsidRPr="00804F2D">
        <w:rPr>
          <w:rFonts w:ascii="Times New Roman" w:eastAsia="Times New Roman" w:hAnsi="Times New Roman" w:cs="Times New Roman"/>
          <w:color w:val="000000"/>
          <w:sz w:val="28"/>
          <w:szCs w:val="28"/>
          <w:lang w:val="kk-KZ" w:eastAsia="ru-RU"/>
        </w:rPr>
        <w:t>жаңашыл медиалардың мүмкіндік</w:t>
      </w:r>
      <w:r w:rsidR="005818A6" w:rsidRPr="00804F2D">
        <w:rPr>
          <w:rFonts w:ascii="Times New Roman" w:eastAsia="Times New Roman" w:hAnsi="Times New Roman" w:cs="Times New Roman"/>
          <w:color w:val="000000"/>
          <w:sz w:val="28"/>
          <w:szCs w:val="28"/>
          <w:lang w:val="kk-KZ" w:eastAsia="ru-RU"/>
        </w:rPr>
        <w:t xml:space="preserve">тері, олардың дидактикалық және тәрбиелік әлеуеті жеткілікті түрде пайдаланылып отырған </w:t>
      </w:r>
      <w:r w:rsidR="005818A6" w:rsidRPr="00804F2D">
        <w:rPr>
          <w:rFonts w:ascii="Times New Roman" w:eastAsia="Times New Roman" w:hAnsi="Times New Roman" w:cs="Times New Roman"/>
          <w:color w:val="000000"/>
          <w:sz w:val="28"/>
          <w:szCs w:val="28"/>
          <w:lang w:val="kk-KZ" w:eastAsia="ru-RU"/>
        </w:rPr>
        <w:lastRenderedPageBreak/>
        <w:t>жоқ. Бұ</w:t>
      </w:r>
      <w:r w:rsidR="000D6ED7" w:rsidRPr="00804F2D">
        <w:rPr>
          <w:rFonts w:ascii="Times New Roman" w:eastAsia="Times New Roman" w:hAnsi="Times New Roman" w:cs="Times New Roman"/>
          <w:color w:val="000000"/>
          <w:sz w:val="28"/>
          <w:szCs w:val="28"/>
          <w:lang w:val="kk-KZ" w:eastAsia="ru-RU"/>
        </w:rPr>
        <w:t>л мәселенің күрделілігі мен жет</w:t>
      </w:r>
      <w:r w:rsidR="005818A6" w:rsidRPr="00804F2D">
        <w:rPr>
          <w:rFonts w:ascii="Times New Roman" w:eastAsia="Times New Roman" w:hAnsi="Times New Roman" w:cs="Times New Roman"/>
          <w:color w:val="000000"/>
          <w:sz w:val="28"/>
          <w:szCs w:val="28"/>
          <w:lang w:val="kk-KZ" w:eastAsia="ru-RU"/>
        </w:rPr>
        <w:t>кілікт</w:t>
      </w:r>
      <w:r w:rsidR="000D6ED7" w:rsidRPr="00804F2D">
        <w:rPr>
          <w:rFonts w:ascii="Times New Roman" w:eastAsia="Times New Roman" w:hAnsi="Times New Roman" w:cs="Times New Roman"/>
          <w:color w:val="000000"/>
          <w:sz w:val="28"/>
          <w:szCs w:val="28"/>
          <w:lang w:val="kk-KZ" w:eastAsia="ru-RU"/>
        </w:rPr>
        <w:t>і дәрежеде зерттелмеуінен, атал</w:t>
      </w:r>
      <w:r w:rsidR="005818A6" w:rsidRPr="00804F2D">
        <w:rPr>
          <w:rFonts w:ascii="Times New Roman" w:eastAsia="Times New Roman" w:hAnsi="Times New Roman" w:cs="Times New Roman"/>
          <w:color w:val="000000"/>
          <w:sz w:val="28"/>
          <w:szCs w:val="28"/>
          <w:lang w:val="kk-KZ" w:eastAsia="ru-RU"/>
        </w:rPr>
        <w:t>ған саладағы мамандардың құзыр</w:t>
      </w:r>
      <w:r w:rsidR="005818A6" w:rsidRPr="00804F2D">
        <w:rPr>
          <w:rFonts w:ascii="Times New Roman" w:eastAsia="Times New Roman" w:hAnsi="Times New Roman" w:cs="Times New Roman"/>
          <w:color w:val="000000"/>
          <w:sz w:val="28"/>
          <w:szCs w:val="28"/>
          <w:lang w:val="kk-KZ" w:eastAsia="ru-RU"/>
        </w:rPr>
        <w:softHyphen/>
        <w:t>ет</w:t>
      </w:r>
      <w:r w:rsidR="005818A6" w:rsidRPr="00804F2D">
        <w:rPr>
          <w:rFonts w:ascii="Times New Roman" w:eastAsia="Times New Roman" w:hAnsi="Times New Roman" w:cs="Times New Roman"/>
          <w:color w:val="000000"/>
          <w:sz w:val="28"/>
          <w:szCs w:val="28"/>
          <w:lang w:val="kk-KZ" w:eastAsia="ru-RU"/>
        </w:rPr>
        <w:softHyphen/>
        <w:t>тілігінің төмендігі және білім беру ұйымдарының техникалық тұрғыдан әлсіз қамсыздандырылу</w:t>
      </w:r>
      <w:r w:rsidR="0046433E" w:rsidRPr="00804F2D">
        <w:rPr>
          <w:rFonts w:ascii="Times New Roman" w:eastAsia="Times New Roman" w:hAnsi="Times New Roman" w:cs="Times New Roman"/>
          <w:color w:val="000000"/>
          <w:sz w:val="28"/>
          <w:szCs w:val="28"/>
          <w:lang w:val="kk-KZ" w:eastAsia="ru-RU"/>
        </w:rPr>
        <w:t>ымен түсіндірі</w:t>
      </w:r>
      <w:r w:rsidR="005818A6" w:rsidRPr="00804F2D">
        <w:rPr>
          <w:rFonts w:ascii="Times New Roman" w:eastAsia="Times New Roman" w:hAnsi="Times New Roman" w:cs="Times New Roman"/>
          <w:color w:val="000000"/>
          <w:sz w:val="28"/>
          <w:szCs w:val="28"/>
          <w:lang w:val="kk-KZ" w:eastAsia="ru-RU"/>
        </w:rPr>
        <w:t>леді.</w:t>
      </w:r>
    </w:p>
    <w:p w14:paraId="45C51149" w14:textId="77777777" w:rsidR="003F5E1D" w:rsidRPr="00804F2D" w:rsidRDefault="003F5E1D"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Қазіргі уақытта, осы тақырыпта қазақ тілінде материалдар өте тапшы. </w:t>
      </w:r>
    </w:p>
    <w:p w14:paraId="3435017A"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Мед</w:t>
      </w:r>
      <w:r w:rsidR="000D6ED7" w:rsidRPr="00804F2D">
        <w:rPr>
          <w:rFonts w:ascii="Times New Roman" w:eastAsia="Times New Roman" w:hAnsi="Times New Roman" w:cs="Times New Roman"/>
          <w:color w:val="000000"/>
          <w:sz w:val="28"/>
          <w:szCs w:val="28"/>
          <w:lang w:val="kk-KZ" w:eastAsia="ru-RU"/>
        </w:rPr>
        <w:t>иабілім мәселесі шетелдік ғалым</w:t>
      </w:r>
      <w:r w:rsidRPr="00804F2D">
        <w:rPr>
          <w:rFonts w:ascii="Times New Roman" w:eastAsia="Times New Roman" w:hAnsi="Times New Roman" w:cs="Times New Roman"/>
          <w:color w:val="000000"/>
          <w:sz w:val="28"/>
          <w:szCs w:val="28"/>
          <w:lang w:val="kk-KZ" w:eastAsia="ru-RU"/>
        </w:rPr>
        <w:t>дар тарапынан қаншалықты деңгейде зерттелген?</w:t>
      </w:r>
    </w:p>
    <w:p w14:paraId="708664A2" w14:textId="77777777" w:rsidR="003F5E1D" w:rsidRPr="00804F2D" w:rsidRDefault="003F5E1D"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Осы сұраққа бірінші жауап берсек. </w:t>
      </w:r>
    </w:p>
    <w:p w14:paraId="6ECF8758"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Жаһандану және ақпараттық технологиялардың қарқынды дамуы жағдайында әлемде ақпараттық сауаттылық, ақпараттық мәдениет, медиамәдениет, медиабілім және тағы басқа ұғымдар пайда болып, олардың көкейкестілігі жылдан-жылға артып келеді. Бүгінгі таңда өскелең ұрпақ тек</w:t>
      </w:r>
      <w:r w:rsidR="00767B7A" w:rsidRPr="00804F2D">
        <w:rPr>
          <w:rFonts w:ascii="Times New Roman" w:eastAsia="Times New Roman" w:hAnsi="Times New Roman" w:cs="Times New Roman"/>
          <w:color w:val="000000"/>
          <w:sz w:val="28"/>
          <w:szCs w:val="28"/>
          <w:lang w:val="kk-KZ" w:eastAsia="ru-RU"/>
        </w:rPr>
        <w:t xml:space="preserve"> ақпаратты қабылдап, оны талдау</w:t>
      </w:r>
      <w:r w:rsidRPr="00804F2D">
        <w:rPr>
          <w:rFonts w:ascii="Times New Roman" w:eastAsia="Times New Roman" w:hAnsi="Times New Roman" w:cs="Times New Roman"/>
          <w:color w:val="000000"/>
          <w:sz w:val="28"/>
          <w:szCs w:val="28"/>
          <w:lang w:val="kk-KZ" w:eastAsia="ru-RU"/>
        </w:rPr>
        <w:t>шы ғана емес, ол, сонымен қатар, оны белсенді түрде жасаушы болып есептеледі.</w:t>
      </w:r>
    </w:p>
    <w:p w14:paraId="2A883BC6"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Қазіргі әлемді бұқаралық байланыс құралдарынсыз елестету қиын. Медиа бүгінде ғаламшар тұрғындары өмірінің маңызды салаларының бірі болып табылады. Әлеуметтанушылардың зерт</w:t>
      </w:r>
      <w:r w:rsidRPr="00804F2D">
        <w:rPr>
          <w:rFonts w:ascii="Times New Roman" w:eastAsia="Times New Roman" w:hAnsi="Times New Roman" w:cs="Times New Roman"/>
          <w:color w:val="000000"/>
          <w:sz w:val="28"/>
          <w:szCs w:val="28"/>
          <w:lang w:val="kk-KZ" w:eastAsia="ru-RU"/>
        </w:rPr>
        <w:softHyphen/>
        <w:t>теу</w:t>
      </w:r>
      <w:r w:rsidRPr="00804F2D">
        <w:rPr>
          <w:rFonts w:ascii="Times New Roman" w:eastAsia="Times New Roman" w:hAnsi="Times New Roman" w:cs="Times New Roman"/>
          <w:color w:val="000000"/>
          <w:sz w:val="28"/>
          <w:szCs w:val="28"/>
          <w:lang w:val="kk-KZ" w:eastAsia="ru-RU"/>
        </w:rPr>
        <w:softHyphen/>
        <w:t>лерінше, 75 жыл өмір сүрген «өр</w:t>
      </w:r>
      <w:r w:rsidRPr="00804F2D">
        <w:rPr>
          <w:rFonts w:ascii="Times New Roman" w:eastAsia="Times New Roman" w:hAnsi="Times New Roman" w:cs="Times New Roman"/>
          <w:color w:val="000000"/>
          <w:sz w:val="28"/>
          <w:szCs w:val="28"/>
          <w:lang w:val="kk-KZ" w:eastAsia="ru-RU"/>
        </w:rPr>
        <w:softHyphen/>
        <w:t>кениетті адамның» 50 жылы бел</w:t>
      </w:r>
      <w:r w:rsidRPr="00804F2D">
        <w:rPr>
          <w:rFonts w:ascii="Times New Roman" w:eastAsia="Times New Roman" w:hAnsi="Times New Roman" w:cs="Times New Roman"/>
          <w:color w:val="000000"/>
          <w:sz w:val="28"/>
          <w:szCs w:val="28"/>
          <w:lang w:val="kk-KZ" w:eastAsia="ru-RU"/>
        </w:rPr>
        <w:softHyphen/>
        <w:t>сенді түрде өтеді. Және оның тура тоғыз жылын, яғни белсенді өмірінің төрттен бірін теледидар көруге жұмсайды екен. Орташа есеппен қазіргі оқушылар күніне 6 сағат уақытын медиамен қарым-қатынасқа арнайды. XXI ғасырда кез келген ұлт барлық салада медиасыз әлеуметтік-мәдени тұрғыдан дамуы мүмкін емес.</w:t>
      </w:r>
    </w:p>
    <w:p w14:paraId="4769D7B2"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Ал медиабілім ХХ ғасырдың 60-жылдарында Ұлыбритания, Франция, АҚШ, Австралия, Канада сияқты әлемнің дамыған алдыңғы қатарлы елдерінде пайда болып, жаңа ғасырдың басында өрістей түсті. Медиабілімнің басты мақсаты – жас ұрпақты медиамәдениетке бейімделуге, бұқаралық ақпарат құралдарының тілін игеруге, медиамәтіндерді талдай білуге үйрету. Медиабілім – бұқаралық коммуникация заңдылықтарын зерттейтін педагогиканың саласы. Жоғарыда аты аталған елдердің мектептерінде медиабілімді міндетті пән ретінде оқыту жолға қойылған. Мысалы, 1987 жылы Канаданың кейбір жерлерінде «Медиабілім» арнайы пән ретінде оқытыла бастаса, ө</w:t>
      </w:r>
      <w:r w:rsidR="008C7D31" w:rsidRPr="00804F2D">
        <w:rPr>
          <w:rFonts w:ascii="Times New Roman" w:eastAsia="Times New Roman" w:hAnsi="Times New Roman" w:cs="Times New Roman"/>
          <w:color w:val="000000"/>
          <w:sz w:val="28"/>
          <w:szCs w:val="28"/>
          <w:lang w:val="kk-KZ" w:eastAsia="ru-RU"/>
        </w:rPr>
        <w:t>ткен ғасырдың 90-жылдарынан бас</w:t>
      </w:r>
      <w:r w:rsidRPr="00804F2D">
        <w:rPr>
          <w:rFonts w:ascii="Times New Roman" w:eastAsia="Times New Roman" w:hAnsi="Times New Roman" w:cs="Times New Roman"/>
          <w:color w:val="000000"/>
          <w:sz w:val="28"/>
          <w:szCs w:val="28"/>
          <w:lang w:val="kk-KZ" w:eastAsia="ru-RU"/>
        </w:rPr>
        <w:t>тап Австралияның мектептерінде де міндетті пән ретінде енгізілді. Ресей мен Украинада өткен ғасырдың соңғы жиырма жылдығында медиабілім жекелеген пәндермен интеграциялау арқылы жүзеге асырыла бастады.</w:t>
      </w:r>
    </w:p>
    <w:p w14:paraId="4284AD6B"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Өткен ғасырдың 60-жылдарының ортасында Францияның 200-ден аса бастауыш, 100-ден аса орта мектебінде алғаш рет медианы оқыту оқу жоспарына енгізілсе, 1979 жылдан бастап Франциядағы медиабілімді бірден бірнеше министрлік қолдап, 1982 жылы Парижде Франция Білім министрлігінің қолдауымен білім және ақпарат құралдары байланыс орталығы ашылған.</w:t>
      </w:r>
    </w:p>
    <w:p w14:paraId="76FDAEF8"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Ал Ресейде болашақ мұғалімдерге медиабілім беру жолға қойылған. Сол себепті олар бүгінде БАҚ-тың тәлімдік рөлін, санаға әсер ету күшін жақсы сезініп, жастар мен жасөспірімдерді медиақұралдардың теріс әсерінен сақтау үшін БАҚ-ты тиімді пайдалану жолдарын қарастыруда. Бұл бойынша зерттеу </w:t>
      </w:r>
      <w:r w:rsidRPr="00804F2D">
        <w:rPr>
          <w:rFonts w:ascii="Times New Roman" w:eastAsia="Times New Roman" w:hAnsi="Times New Roman" w:cs="Times New Roman"/>
          <w:color w:val="000000"/>
          <w:sz w:val="28"/>
          <w:szCs w:val="28"/>
          <w:lang w:val="kk-KZ" w:eastAsia="ru-RU"/>
        </w:rPr>
        <w:lastRenderedPageBreak/>
        <w:t>жұмыстарын жүйелі түрде жүргізіп, нәтижелерін тәжірибеде пайдаланып келеді.</w:t>
      </w:r>
    </w:p>
    <w:p w14:paraId="7D2E5CC5" w14:textId="77777777" w:rsidR="003F5E1D" w:rsidRPr="00804F2D" w:rsidRDefault="003F5E1D"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Ал Қазақстанда біздер қаншалықты оны меңгеріп жатырмыз деген орынды сұрақ туындайды. </w:t>
      </w:r>
    </w:p>
    <w:p w14:paraId="76A9FB5B" w14:textId="77777777" w:rsidR="00FD5B29"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Бұл мәселеге еліміздің жоғары оқу орындары</w:t>
      </w:r>
      <w:r w:rsidR="00FD5B29" w:rsidRPr="00804F2D">
        <w:rPr>
          <w:rFonts w:ascii="Times New Roman" w:eastAsia="Times New Roman" w:hAnsi="Times New Roman" w:cs="Times New Roman"/>
          <w:color w:val="000000"/>
          <w:sz w:val="28"/>
          <w:szCs w:val="28"/>
          <w:lang w:val="kk-KZ" w:eastAsia="ru-RU"/>
        </w:rPr>
        <w:t>нда</w:t>
      </w:r>
      <w:r w:rsidRPr="00804F2D">
        <w:rPr>
          <w:rFonts w:ascii="Times New Roman" w:eastAsia="Times New Roman" w:hAnsi="Times New Roman" w:cs="Times New Roman"/>
          <w:color w:val="000000"/>
          <w:sz w:val="28"/>
          <w:szCs w:val="28"/>
          <w:lang w:val="kk-KZ" w:eastAsia="ru-RU"/>
        </w:rPr>
        <w:t xml:space="preserve"> оқу жоспар</w:t>
      </w:r>
      <w:r w:rsidR="003F5E1D" w:rsidRPr="00804F2D">
        <w:rPr>
          <w:rFonts w:ascii="Times New Roman" w:eastAsia="Times New Roman" w:hAnsi="Times New Roman" w:cs="Times New Roman"/>
          <w:color w:val="000000"/>
          <w:sz w:val="28"/>
          <w:szCs w:val="28"/>
          <w:lang w:val="kk-KZ" w:eastAsia="ru-RU"/>
        </w:rPr>
        <w:t>лар</w:t>
      </w:r>
      <w:r w:rsidRPr="00804F2D">
        <w:rPr>
          <w:rFonts w:ascii="Times New Roman" w:eastAsia="Times New Roman" w:hAnsi="Times New Roman" w:cs="Times New Roman"/>
          <w:color w:val="000000"/>
          <w:sz w:val="28"/>
          <w:szCs w:val="28"/>
          <w:lang w:val="kk-KZ" w:eastAsia="ru-RU"/>
        </w:rPr>
        <w:t>ына «Медиабілім», «Медиамәдениет және медиақұзыреттілік» сияқты элективті курстар</w:t>
      </w:r>
      <w:r w:rsidR="003F24C3" w:rsidRPr="00804F2D">
        <w:rPr>
          <w:rFonts w:ascii="Times New Roman" w:eastAsia="Times New Roman" w:hAnsi="Times New Roman" w:cs="Times New Roman"/>
          <w:color w:val="000000"/>
          <w:sz w:val="28"/>
          <w:szCs w:val="28"/>
          <w:lang w:val="kk-KZ" w:eastAsia="ru-RU"/>
        </w:rPr>
        <w:t>, пәндер  енгізіле бастады</w:t>
      </w:r>
      <w:r w:rsidRPr="00804F2D">
        <w:rPr>
          <w:rFonts w:ascii="Times New Roman" w:eastAsia="Times New Roman" w:hAnsi="Times New Roman" w:cs="Times New Roman"/>
          <w:color w:val="000000"/>
          <w:sz w:val="28"/>
          <w:szCs w:val="28"/>
          <w:lang w:val="kk-KZ" w:eastAsia="ru-RU"/>
        </w:rPr>
        <w:t xml:space="preserve">. </w:t>
      </w:r>
    </w:p>
    <w:p w14:paraId="721CD3C2" w14:textId="77777777" w:rsidR="005818A6" w:rsidRPr="00804F2D" w:rsidRDefault="005818A6"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Еліміздің білім беру</w:t>
      </w:r>
      <w:r w:rsidR="002F7F15" w:rsidRPr="00804F2D">
        <w:rPr>
          <w:rFonts w:ascii="Times New Roman" w:eastAsia="Times New Roman" w:hAnsi="Times New Roman" w:cs="Times New Roman"/>
          <w:color w:val="000000"/>
          <w:sz w:val="28"/>
          <w:szCs w:val="28"/>
          <w:lang w:val="kk-KZ" w:eastAsia="ru-RU"/>
        </w:rPr>
        <w:t xml:space="preserve"> жүйесінде медиабілім стратегия</w:t>
      </w:r>
      <w:r w:rsidRPr="00804F2D">
        <w:rPr>
          <w:rFonts w:ascii="Times New Roman" w:eastAsia="Times New Roman" w:hAnsi="Times New Roman" w:cs="Times New Roman"/>
          <w:color w:val="000000"/>
          <w:sz w:val="28"/>
          <w:szCs w:val="28"/>
          <w:lang w:val="kk-KZ" w:eastAsia="ru-RU"/>
        </w:rPr>
        <w:t>сы мен технологияларын пайдалану мен медиабілімді жүзеге асыру – болашақ мамандардың бойында ақпараттық мәдениетті қалыптастыра отырып, БАҚ-тың білім беру, тәрбие, әлеуметтендіру, мәдени-ағартушылық қасиетін пайдаға жарата білу тәсілдерін меңгертеді.</w:t>
      </w:r>
    </w:p>
    <w:p w14:paraId="4AE849BC" w14:textId="392B9F35" w:rsidR="005818A6" w:rsidRPr="00804F2D" w:rsidRDefault="003F5E1D" w:rsidP="00804F2D">
      <w:pPr>
        <w:shd w:val="clear" w:color="auto" w:fill="FFFFFF"/>
        <w:spacing w:after="0" w:line="240" w:lineRule="auto"/>
        <w:ind w:firstLine="851"/>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Ж</w:t>
      </w:r>
      <w:r w:rsidR="005818A6" w:rsidRPr="00804F2D">
        <w:rPr>
          <w:rFonts w:ascii="Times New Roman" w:eastAsia="Times New Roman" w:hAnsi="Times New Roman" w:cs="Times New Roman"/>
          <w:color w:val="000000"/>
          <w:sz w:val="28"/>
          <w:szCs w:val="28"/>
          <w:lang w:val="kk-KZ" w:eastAsia="ru-RU"/>
        </w:rPr>
        <w:t>аһандану жағдайында студенттердің ақпараттық мәдениетін қалыптастыру маңыздылығының теориялық негіздемесін жасау және оны медиабілім беру арқылы жүзеге асыру</w:t>
      </w:r>
      <w:r w:rsidRPr="00804F2D">
        <w:rPr>
          <w:rFonts w:ascii="Times New Roman" w:eastAsia="Times New Roman" w:hAnsi="Times New Roman" w:cs="Times New Roman"/>
          <w:color w:val="000000"/>
          <w:sz w:val="28"/>
          <w:szCs w:val="28"/>
          <w:lang w:val="kk-KZ" w:eastAsia="ru-RU"/>
        </w:rPr>
        <w:t>дың механизмдерін дайындау қазіргі туақытта қолға алынды</w:t>
      </w:r>
      <w:r w:rsidR="005818A6" w:rsidRPr="00804F2D">
        <w:rPr>
          <w:rFonts w:ascii="Times New Roman" w:eastAsia="Times New Roman" w:hAnsi="Times New Roman" w:cs="Times New Roman"/>
          <w:color w:val="000000"/>
          <w:sz w:val="28"/>
          <w:szCs w:val="28"/>
          <w:lang w:val="kk-KZ" w:eastAsia="ru-RU"/>
        </w:rPr>
        <w:t xml:space="preserve">. Бұл </w:t>
      </w:r>
      <w:r w:rsidR="00932F3E" w:rsidRPr="00804F2D">
        <w:rPr>
          <w:rFonts w:ascii="Times New Roman" w:eastAsia="Times New Roman" w:hAnsi="Times New Roman" w:cs="Times New Roman"/>
          <w:color w:val="000000"/>
          <w:sz w:val="28"/>
          <w:szCs w:val="28"/>
          <w:lang w:val="kk-KZ" w:eastAsia="ru-RU"/>
        </w:rPr>
        <w:t>жастардың ақпараттық мәде</w:t>
      </w:r>
      <w:r w:rsidR="005818A6" w:rsidRPr="00804F2D">
        <w:rPr>
          <w:rFonts w:ascii="Times New Roman" w:eastAsia="Times New Roman" w:hAnsi="Times New Roman" w:cs="Times New Roman"/>
          <w:color w:val="000000"/>
          <w:sz w:val="28"/>
          <w:szCs w:val="28"/>
          <w:lang w:val="kk-KZ" w:eastAsia="ru-RU"/>
        </w:rPr>
        <w:t xml:space="preserve">ниетін қалыптастыруда бүгінгі күні маңызды құрал – БАҚ-тың педагогикалық әлеуетін нақтылап, медиабілім технологияларын, әдіс-тәсілдерін бір жүйеге келтіруге және оларды жүзеге асыруды жолға </w:t>
      </w:r>
      <w:r w:rsidR="00C217B3" w:rsidRPr="00804F2D">
        <w:rPr>
          <w:rFonts w:ascii="Times New Roman" w:eastAsia="Times New Roman" w:hAnsi="Times New Roman" w:cs="Times New Roman"/>
          <w:color w:val="000000"/>
          <w:sz w:val="28"/>
          <w:szCs w:val="28"/>
          <w:lang w:val="kk-KZ" w:eastAsia="ru-RU"/>
        </w:rPr>
        <w:t>қойды</w:t>
      </w:r>
    </w:p>
    <w:p w14:paraId="5BC917D8" w14:textId="6C20090C" w:rsidR="00767B7A" w:rsidRPr="00804F2D" w:rsidRDefault="005818A6" w:rsidP="00804F2D">
      <w:pPr>
        <w:spacing w:after="0"/>
        <w:ind w:firstLine="851"/>
        <w:jc w:val="both"/>
        <w:rPr>
          <w:rFonts w:ascii="Times New Roman" w:eastAsia="Times New Roman" w:hAnsi="Times New Roman" w:cs="Times New Roman"/>
          <w:color w:val="000000"/>
          <w:sz w:val="28"/>
          <w:szCs w:val="28"/>
          <w:lang w:val="kk-KZ" w:eastAsia="ru-RU"/>
        </w:rPr>
      </w:pPr>
      <w:r w:rsidRPr="00804F2D">
        <w:rPr>
          <w:rFonts w:ascii="Times New Roman" w:hAnsi="Times New Roman" w:cs="Times New Roman"/>
          <w:sz w:val="28"/>
          <w:szCs w:val="28"/>
          <w:lang w:val="kk-KZ"/>
        </w:rPr>
        <w:t>М</w:t>
      </w:r>
      <w:r w:rsidR="008C7D31" w:rsidRPr="00804F2D">
        <w:rPr>
          <w:rFonts w:ascii="Times New Roman" w:hAnsi="Times New Roman" w:cs="Times New Roman"/>
          <w:sz w:val="28"/>
          <w:szCs w:val="28"/>
          <w:lang w:val="kk-KZ"/>
        </w:rPr>
        <w:t xml:space="preserve">едиақұзыреттілік пен медиабілім берудің ерекшеліктеріне тоқталып өтсек. </w:t>
      </w:r>
      <w:r w:rsidRPr="00804F2D">
        <w:rPr>
          <w:rFonts w:ascii="Times New Roman" w:hAnsi="Times New Roman" w:cs="Times New Roman"/>
          <w:sz w:val="28"/>
          <w:szCs w:val="28"/>
        </w:rPr>
        <w:t xml:space="preserve">Интернет қорларының түрлерінің медиашығармашылықты арттырудағы тиімділігі беріледі. Білім берудегі ақпараттық технологиялар – жай оқыту ортасы ғана емес, болашақ бәсекеге қабілетті </w:t>
      </w:r>
      <w:r w:rsidR="008C7D31" w:rsidRPr="00804F2D">
        <w:rPr>
          <w:rFonts w:ascii="Times New Roman" w:hAnsi="Times New Roman" w:cs="Times New Roman"/>
          <w:sz w:val="28"/>
          <w:szCs w:val="28"/>
          <w:lang w:val="kk-KZ"/>
        </w:rPr>
        <w:t xml:space="preserve">жастардың </w:t>
      </w:r>
      <w:r w:rsidRPr="00804F2D">
        <w:rPr>
          <w:rFonts w:ascii="Times New Roman" w:hAnsi="Times New Roman" w:cs="Times New Roman"/>
          <w:sz w:val="28"/>
          <w:szCs w:val="28"/>
        </w:rPr>
        <w:t xml:space="preserve">медиақұзыреттілігін қалыптастырудағы сапалы жаңа технологиялар. Интернет-технологиялар оқу үдерісінің болмысын да өзгертеді., Кейінгі уақытта Қазақстанда да ақпарат таратушы құралдар көбейе бастады және олардың өнімін пайдалануға сұраныстың жоғары екені жаңалық емес. Нәтижеге бағытталған білім моделі мен басқарудың жаңа парадигмасы аясында жекелеген ұғымдар мен нормаларды, медиабілімді тиімді меңгеру үшін медиақұзыреттілікті дамытуға бағытталған оқу қажеттіліктері туындылап отыр. </w:t>
      </w:r>
      <w:r w:rsidRPr="00804F2D">
        <w:rPr>
          <w:rFonts w:ascii="Times New Roman" w:eastAsia="Times New Roman" w:hAnsi="Times New Roman" w:cs="Times New Roman"/>
          <w:color w:val="000000"/>
          <w:sz w:val="28"/>
          <w:szCs w:val="28"/>
          <w:lang w:eastAsia="ru-RU"/>
        </w:rPr>
        <w:t xml:space="preserve">Білімді ақпараттандыру жағдайында білім парадигмасының өзгеруі (О.З.Имангожина, С.А.Жданов, И.А.Заинчковский, Г.К.Тұрғанова, Д.М.Жүсібалиева, т.б.) қазіргі жалпы білім беретін жоғары оқу орындарының дамуының негізі ретінде ақпараттық технологиялары (В.А.Корвяков, Р.О.Джеренова, С.Д.Муканова, т.б) мәселелері ретінде зерттелуде. Соңғы он жылдықтағы дәстүрлі оқу (және мәтінді түсіну) аумағында қалыптасқан келеңсіз жағдай жеткіншектердің медиялық басымдылыққа радикалды ауысуына байланысты пайда болатын проблемалар мен процестер кешенімен сипатталады. Жақында ғана оқушылар негізінен қағаз мәтіндерін (кітаптар, баспасөз) еркін, қызығушылықпен оқитын. Бірақ бүгін олар электронды форматтағы (теледидарлық, компьютерлік, интернеттік және т.б.) </w:t>
      </w:r>
      <w:r w:rsidRPr="00804F2D">
        <w:rPr>
          <w:rFonts w:ascii="Times New Roman" w:eastAsia="Times New Roman" w:hAnsi="Times New Roman" w:cs="Times New Roman"/>
          <w:color w:val="000000"/>
          <w:sz w:val="28"/>
          <w:szCs w:val="28"/>
          <w:lang w:eastAsia="ru-RU"/>
        </w:rPr>
        <w:lastRenderedPageBreak/>
        <w:t>медиамәтіндерге көбіне ұмтылады. Көптеген әлеуметтік зерттеулердің мәліметтеріне сүйене отырып, А.В.Федоров қазіргі заманның мектеп оқушылары мен жастарының оқуына тән келесі тенденцияларды дәлелдеді: - баспа сөзіне біртіндеп қызығушылықтың төмендеуі, соның салдарынан оқу мәртебесінің түсуі – бос уақытта оқу үлесінің қысқаруы; - «еркін» оқудан прагматикалық, ақпараттық, «іскер» оқудың (яғни оқу бағдарламасы бойынша оқушылардың 48% оқу мақсаттарында әдебиетті оқиды) басым болуы; - оқушы бағытының «еркін» (бос уақыты) оқудан көрі көңіл көтеру сипатындағы әдебиеттерді оқуға өзгеруі; - «жан азығы» үшін повестер мен романдар, таңдаулы отандық және шетел авторларының шығармаларын оқу аясынан шығу, (жеңіл, үстірт оқуға бағыттайтын, көңіл көтеру сипатындағы, рекреативті) мерзімдік басылымдарды оқуды ұнату; - жалпы мәдениеттің төменгі қабатына, әсіресе аудиовизуалды, бос уақытта оқуға ықпал етуді күшейту [4]. Медиақұзыреттілік - әр түрлі жанрлардағы медиамәтіндерді таңдауға, қолдануға, сыни талдауға, бағалауға және беруге, социумда медианың атқаратын қызметіне даярлығын көрсететін тұлғаның кіріктірілген қасиеттері. Медиақұзыреттілік ұғымы көпқырлы болып келеді, себебі, онда білім, іс-әрекет тәсілдері, тұлғалық қасиеттері ұсынылады, бір ғана емес бірнеше бірлескен ғылым салаларымен қызмет жасайды және пәнаралық сипатта болады. Медиақұзыреттілік көп функциалы, себебі, кәсіби, әлеуметтік және күнделікті өмірде алуан түрлі міндеттерді шешуге септігін тигізеді, медиабілім саласында пайда болған түсініктерге сүйенеді: медиасауаттылық (media literacy), медиамәдениет (media culture). Мұнымен кейде медиақұзыретті</w:t>
      </w:r>
      <w:r w:rsidR="008C7D31" w:rsidRPr="00804F2D">
        <w:rPr>
          <w:rFonts w:ascii="Times New Roman" w:eastAsia="Times New Roman" w:hAnsi="Times New Roman" w:cs="Times New Roman"/>
          <w:color w:val="000000"/>
          <w:sz w:val="28"/>
          <w:szCs w:val="28"/>
          <w:lang w:eastAsia="ru-RU"/>
        </w:rPr>
        <w:t>лік медиасауат</w:t>
      </w:r>
      <w:r w:rsidRPr="00804F2D">
        <w:rPr>
          <w:rFonts w:ascii="Times New Roman" w:eastAsia="Times New Roman" w:hAnsi="Times New Roman" w:cs="Times New Roman"/>
          <w:color w:val="000000"/>
          <w:sz w:val="28"/>
          <w:szCs w:val="28"/>
          <w:lang w:eastAsia="ru-RU"/>
        </w:rPr>
        <w:t xml:space="preserve">тылық терминіне синоним ретінде түсіндіріледі, мәселен, медиақұзыреттілік /медиасауаттылық (media competence /media literacy) – «алуан түрлі ақпараттарды қолдану, талдау, бағалау және беру қабілеттілігі». Медиақұзыреттілікті зерттеуші шетел ғалымдардың еңбектерінде бұл термин іс-әрекет аспектілеріне сәйкес келеді. Мәселен, медиақұзыреттілік «медиаға қатысты білікті, өз бетінділік, шығармашылық және әлеуметтік-жауапкершілік әрекеттерге» қабілеттілік деп түсіндіріледі. Басқа зерттеулерде медиақұзыреттіліктерді қалыптастырудың және медиаөнімдерді жинақтау негізіне жататын 5 түрлі блоктарды ашып көрсетуге болады: - мотивациялық (медиа және медиамәтіндермен байланыс жасау мотивтері); - байланыс жасау (О жиілігі /иедиамәтіндермен байланыс); - ақпараттық (білім, медиамәдениет теориясы, бұқаралық коммуникация); - перцептивті (медиамәтіндерді қабылдау қабілеті); - интерпретациялық /бағалау (социумда медианың атқаратын қызметін сыни талдау біліктілігі және медиамәтін); - практикалық-операциялық (медиа және медиамәтіндерді таңдау біліктілігі, өзінің медиамәтіндерді құру және тарату); - креативті – </w:t>
      </w:r>
      <w:r w:rsidRPr="00804F2D">
        <w:rPr>
          <w:rFonts w:ascii="Times New Roman" w:eastAsia="Times New Roman" w:hAnsi="Times New Roman" w:cs="Times New Roman"/>
          <w:color w:val="000000"/>
          <w:sz w:val="28"/>
          <w:szCs w:val="28"/>
          <w:lang w:eastAsia="ru-RU"/>
        </w:rPr>
        <w:lastRenderedPageBreak/>
        <w:t xml:space="preserve">медиа қызметімен байланысты шығармашылық бейнесі. Медиабілім беру ортасының түйінді компоненттерінің бірі – медиабелсенділік. Медиабелсенділік ұғымының мәнін ашу үшін алдымен, белсенділікке тоқтатуды жөн санадық. Бүгінгі күні «белсенділік» ұғымы әртүрлі әрекет аймағында, жеке тұлға мен адамдар тобына тарала отырып кеңінен қолданылады: «дене белсенділігі», «психологиялық белсенділік», «әлеуметтік белсенділік», «белсенді адам», «белсенді», «белсенді азаматтар», т.б. Орыс тілі сөдігінде «белсенді» адамды әрекеттік, төзімді, дамытушы ретінде анықтама беріледі [5]. Әдебиеттер мен тұрмыста қолданылатын сөздік қорда «белсенділік» ұғымы «іс-әрекет» ұғымына синоним ретінде қолданылады. Дегенмен, бұл терминдерге терең үңіліп қарасақ, мазмұны бойынша бірбірімен сәйкес келмейді. Әрқашан кез келген іс-әрекет нәтижені болжайды, белсенділік ұзақ уақытқа созылады және ешқандай нәтижеге әкелмейді. Сондықтан, іс-әрекет белсенділіктен мәнділігімен, ойластырылуымен, жобалау жүйесімен ерекшеленеді және істелген әрекетті талдау, стратегиясы мен тактикасын ажыратады. Белсенділік іс-әрекетпен динамикалық шарты, ұтқырлық құрамы ретінде сәйкестендіріледі. И.М. Дзялошинский «белсенділіктер» түрлерін ажыратып көрсетеді: - жетекші белсенділік (мәселен, еңбек, саяси және азаматтық); - жееткші белсенділікті жүзеге асыру үшін қажетті байланыстарды іздестіруге тұлғаның энергетикасын бағыттайтын коммуникациялық белсенділік; - медиа аймақта ақпараттар іздестіру бойынша индивид әрекеттерін басқарушы медиабелсенділік [6]. Жоғарыда берілген жіктемелерге сүйене отырып, аздап кеңейтілген және қайта форматталған нұсқасын ұсынамыз. Оның негізіне өзін-өзі жетілдіретін тұлғаның адами өмір сүру әрекетін алдық. Жетекші белсенділіктің үш түрін айқындаймыз: кәсіби белсенділік; қоғамдық белсенділік; тұлғааралық белсенділік. Жоғарыда айтылғандарды қамтамасыз ететін сервистік белсенділіктер алынады: медиабелсенділік (немесе медиаақпараттық белсенділік); коммуникативті белсенділік. Медиаакпараттылық тұжырымдамаларымен сәйкес (медиа және ақпарат бір уақытта біздің өміріміздің барлық аймағына енеді) медиабелсенділік және коммуникативті белсенділік кәсіби, қоғамдық және тұлғааралық белсенділіктердің бөлінбейтін бөлшегі болып табылады. Өзін табысты көрсете алатын заманауи жастардың басты пәні медиабелсенділік болып табылады. Ақпараттық технологиялар медиабелсенділікті әрқашан жүзеге асырып отыруға септігін тигізеді. Бүгінгі күні медиабелсенділіктің негізгі алты түрін ажыратып көрсетеді: ізденіс; ақпарат алу; қолданыс; ұсыну; өндіріс; ақпараттарды тарату. Медиабелсенділіктің әрбір түрі жиынтығында тұлғаның медиаақпаратты сауаттылық деңгейін айқындайды. Медиаөнім өндіріс технологияларын </w:t>
      </w:r>
      <w:r w:rsidRPr="00804F2D">
        <w:rPr>
          <w:rFonts w:ascii="Times New Roman" w:eastAsia="Times New Roman" w:hAnsi="Times New Roman" w:cs="Times New Roman"/>
          <w:color w:val="000000"/>
          <w:sz w:val="28"/>
          <w:szCs w:val="28"/>
          <w:lang w:eastAsia="ru-RU"/>
        </w:rPr>
        <w:lastRenderedPageBreak/>
        <w:t>меңгермей-ақ медиа қолдануда медиабелсенділікті білдіреді. Немесе ақпараттарды белсенді іқзестіргенімен оны таратуды білмейді. Осындай медиабелсенділіктің шектеулі нұсқалары мүмкін, дегенмен, медиабелсенділіктің дара түрлерін меңгерген адам медиасауатты тұлға ретінде сипатталады. Медиабілімді адам медиабелсенділік түрлерінің барлығын еркін қолданады – ізденіс, ақпарат алу, қолданыс, ұсыну, өндіріс, ақпараттарды тарату. Медиабілім беру процесінде жастардың медиабелсенділігі маңызды сипатқа ие: біріншіден, жастардың бойында ақпаратпен жұмыс істеу дағдыларыын арттыруға септігін тигізеді; Вестник КазНПУ им. Абая, серия «Педагогические науки», №4(48), 2015 г. 66 екіншіден, жастармен жұмыс істейтін педагогтар жіне басқа да мамандарды ынталандырады, медиаақпаратты сауаттылық деңгейін арттыруға көмектеседі. Медиабілім беру теориясында тұтыну және құрушы медиабелсенділіктерді ажырата білу қажет. Практикада біріншісін бақылап, екіншісін дамыту көзделеді. Жоғарыда айтылғандарды қорытындылай келе, біз жастардың медиааймақтағы белсенділіктерінің барлық түрлері тұлғаны дамытуда маңызды роль атқаратынын және медиабілім беру процесінде қолданылатынын атап өттік. Спонтанды немесе арнайы ұйымдастырылған медиабелсенділік жастардың медиаақпаратты сауаттылығы деңгейін арттырады, сонымен қатар, медиаақпараттық мәдениеттілігі мен медиаақпараттық сана</w:t>
      </w:r>
      <w:r w:rsidR="00767B7A" w:rsidRPr="00804F2D">
        <w:rPr>
          <w:rFonts w:ascii="Times New Roman" w:eastAsia="Times New Roman" w:hAnsi="Times New Roman" w:cs="Times New Roman"/>
          <w:color w:val="000000"/>
          <w:sz w:val="28"/>
          <w:szCs w:val="28"/>
          <w:lang w:eastAsia="ru-RU"/>
        </w:rPr>
        <w:t xml:space="preserve">сына әсерін тигізбей қоймайды. </w:t>
      </w:r>
    </w:p>
    <w:p w14:paraId="4CA499E7" w14:textId="77777777" w:rsidR="00767B7A" w:rsidRPr="00804F2D" w:rsidRDefault="00767B7A" w:rsidP="00804F2D">
      <w:pPr>
        <w:spacing w:after="0"/>
        <w:ind w:firstLine="851"/>
        <w:jc w:val="both"/>
        <w:rPr>
          <w:rFonts w:ascii="Times New Roman" w:eastAsia="Times New Roman" w:hAnsi="Times New Roman" w:cs="Times New Roman"/>
          <w:color w:val="000000"/>
          <w:sz w:val="28"/>
          <w:szCs w:val="28"/>
          <w:lang w:eastAsia="ru-RU"/>
        </w:rPr>
      </w:pPr>
    </w:p>
    <w:p w14:paraId="61B103FD" w14:textId="77777777" w:rsidR="008C7D31" w:rsidRPr="00093468" w:rsidRDefault="00767B7A" w:rsidP="00804F2D">
      <w:pPr>
        <w:spacing w:after="0"/>
        <w:ind w:firstLine="851"/>
        <w:jc w:val="both"/>
        <w:rPr>
          <w:rFonts w:ascii="Times New Roman" w:eastAsia="Times New Roman" w:hAnsi="Times New Roman" w:cs="Times New Roman"/>
          <w:b/>
          <w:bCs/>
          <w:color w:val="000000"/>
          <w:sz w:val="28"/>
          <w:szCs w:val="28"/>
          <w:lang w:val="kk-KZ" w:eastAsia="ru-RU"/>
        </w:rPr>
      </w:pPr>
      <w:r w:rsidRPr="00093468">
        <w:rPr>
          <w:rFonts w:ascii="Times New Roman" w:eastAsia="Times New Roman" w:hAnsi="Times New Roman" w:cs="Times New Roman"/>
          <w:b/>
          <w:bCs/>
          <w:color w:val="000000"/>
          <w:sz w:val="28"/>
          <w:szCs w:val="28"/>
          <w:lang w:val="kk-KZ" w:eastAsia="ru-RU"/>
        </w:rPr>
        <w:t>ӘДЕБИЕТТЕР:</w:t>
      </w:r>
    </w:p>
    <w:p w14:paraId="5EF2EF47" w14:textId="77777777" w:rsidR="00767B7A" w:rsidRPr="00804F2D" w:rsidRDefault="005818A6" w:rsidP="00804F2D">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Назарбаев Н.Ә. Қазақстан-2050» стратегиясы қалыптасқан мемлекеттің жаңа саяси бағыты. – Астана, 14 желтоқсан </w:t>
      </w:r>
      <w:r w:rsidR="00767B7A" w:rsidRPr="00804F2D">
        <w:rPr>
          <w:rFonts w:ascii="Times New Roman" w:eastAsia="Times New Roman" w:hAnsi="Times New Roman" w:cs="Times New Roman"/>
          <w:color w:val="000000"/>
          <w:sz w:val="28"/>
          <w:szCs w:val="28"/>
          <w:lang w:val="kk-KZ" w:eastAsia="ru-RU"/>
        </w:rPr>
        <w:t>2012.</w:t>
      </w:r>
    </w:p>
    <w:p w14:paraId="28D265FD" w14:textId="77777777" w:rsidR="00767B7A" w:rsidRPr="00804F2D" w:rsidRDefault="005818A6" w:rsidP="00804F2D">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 </w:t>
      </w:r>
      <w:r w:rsidRPr="00804F2D">
        <w:rPr>
          <w:rFonts w:ascii="Times New Roman" w:eastAsia="Times New Roman" w:hAnsi="Times New Roman" w:cs="Times New Roman"/>
          <w:color w:val="000000"/>
          <w:sz w:val="28"/>
          <w:szCs w:val="28"/>
          <w:lang w:eastAsia="ru-RU"/>
        </w:rPr>
        <w:t xml:space="preserve">Спок Б. Подготовка юных зрителей во Франции. //Перспективы. Вопросы образования. − 1984. - №2. - С. 91-99. </w:t>
      </w:r>
    </w:p>
    <w:p w14:paraId="2A9F63AB" w14:textId="77777777" w:rsidR="00767B7A" w:rsidRPr="00804F2D" w:rsidRDefault="005818A6" w:rsidP="00804F2D">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eastAsia="ru-RU"/>
        </w:rPr>
        <w:t xml:space="preserve"> Қазақстан Республикасы Білім беру туралы Заңы. </w:t>
      </w:r>
    </w:p>
    <w:p w14:paraId="3FBF58E9" w14:textId="77777777" w:rsidR="00767B7A" w:rsidRPr="00804F2D" w:rsidRDefault="005818A6" w:rsidP="00804F2D">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eastAsia="ru-RU"/>
        </w:rPr>
        <w:t xml:space="preserve"> Нұрахметов Н.Н. Разработать научно-дидактические подходы и положения, отражающие структурносодержательные особенности учебников, ориентированных на компетентностное обучение для трех ступеней 12- летней школы // Отчет о НИР (промежут.). – 148 с. </w:t>
      </w:r>
    </w:p>
    <w:p w14:paraId="2AC2A88E" w14:textId="77777777" w:rsidR="00767B7A" w:rsidRPr="00804F2D" w:rsidRDefault="005818A6" w:rsidP="00804F2D">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eastAsia="ru-RU"/>
        </w:rPr>
        <w:t xml:space="preserve"> Ожегов С. Словарь – сокровищницы языка. – М., 1988. </w:t>
      </w:r>
    </w:p>
    <w:p w14:paraId="08C91520" w14:textId="77777777" w:rsidR="005818A6" w:rsidRPr="00804F2D" w:rsidRDefault="005818A6" w:rsidP="00804F2D">
      <w:pPr>
        <w:pStyle w:val="a3"/>
        <w:numPr>
          <w:ilvl w:val="0"/>
          <w:numId w:val="1"/>
        </w:num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eastAsia="ru-RU"/>
        </w:rPr>
        <w:t xml:space="preserve"> Дзялошинский И.М. Медиа и социальная активность молодежи //Медиаобразование: от теории — к практике. Сб. материалов III Всеросс. науч.-практ. конф. «Медиаобразование молодежной аудитории». – Томск, 2009. </w:t>
      </w:r>
    </w:p>
    <w:p w14:paraId="6891EBBD" w14:textId="77777777" w:rsidR="00093468" w:rsidRDefault="00093468" w:rsidP="00804F2D">
      <w:pPr>
        <w:pStyle w:val="a3"/>
        <w:spacing w:after="0"/>
        <w:ind w:left="851"/>
        <w:jc w:val="both"/>
        <w:rPr>
          <w:rFonts w:ascii="Times New Roman" w:hAnsi="Times New Roman" w:cs="Times New Roman"/>
          <w:b/>
          <w:bCs/>
          <w:sz w:val="28"/>
          <w:szCs w:val="28"/>
          <w:lang w:val="kk-KZ"/>
        </w:rPr>
      </w:pPr>
    </w:p>
    <w:p w14:paraId="4022AAF6" w14:textId="77777777" w:rsidR="00093468" w:rsidRDefault="00093468" w:rsidP="00804F2D">
      <w:pPr>
        <w:pStyle w:val="a3"/>
        <w:spacing w:after="0"/>
        <w:ind w:left="851"/>
        <w:jc w:val="both"/>
        <w:rPr>
          <w:rFonts w:ascii="Times New Roman" w:hAnsi="Times New Roman" w:cs="Times New Roman"/>
          <w:b/>
          <w:bCs/>
          <w:sz w:val="28"/>
          <w:szCs w:val="28"/>
          <w:lang w:val="kk-KZ"/>
        </w:rPr>
      </w:pPr>
    </w:p>
    <w:p w14:paraId="410D9C82" w14:textId="4664798E" w:rsidR="00093468" w:rsidRPr="00804F2D" w:rsidRDefault="00093468" w:rsidP="00093468">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804F2D">
        <w:rPr>
          <w:rFonts w:ascii="Times New Roman" w:eastAsia="Times New Roman" w:hAnsi="Times New Roman" w:cs="Times New Roman"/>
          <w:b/>
          <w:color w:val="000000"/>
          <w:sz w:val="28"/>
          <w:szCs w:val="28"/>
          <w:lang w:val="kk-KZ" w:eastAsia="ru-RU"/>
        </w:rPr>
        <w:t>ДӘРІС №</w:t>
      </w:r>
      <w:r>
        <w:rPr>
          <w:rFonts w:ascii="Times New Roman" w:eastAsia="Times New Roman" w:hAnsi="Times New Roman" w:cs="Times New Roman"/>
          <w:b/>
          <w:color w:val="000000"/>
          <w:sz w:val="28"/>
          <w:szCs w:val="28"/>
          <w:lang w:val="kk-KZ" w:eastAsia="ru-RU"/>
        </w:rPr>
        <w:t>3</w:t>
      </w:r>
    </w:p>
    <w:p w14:paraId="253C0F52" w14:textId="04FFE8C8" w:rsidR="00767B7A" w:rsidRDefault="00C217B3" w:rsidP="00804F2D">
      <w:pPr>
        <w:pStyle w:val="a3"/>
        <w:spacing w:after="0"/>
        <w:ind w:left="851"/>
        <w:jc w:val="both"/>
        <w:rPr>
          <w:rFonts w:ascii="Times New Roman" w:hAnsi="Times New Roman" w:cs="Times New Roman"/>
          <w:b/>
          <w:bCs/>
          <w:sz w:val="28"/>
          <w:szCs w:val="28"/>
          <w:lang w:val="kk-KZ"/>
        </w:rPr>
      </w:pPr>
      <w:r w:rsidRPr="00804F2D">
        <w:rPr>
          <w:rFonts w:ascii="Times New Roman" w:hAnsi="Times New Roman" w:cs="Times New Roman"/>
          <w:b/>
          <w:bCs/>
          <w:sz w:val="28"/>
          <w:szCs w:val="28"/>
          <w:lang w:val="kk-KZ"/>
        </w:rPr>
        <w:t>Блог жүргізу әлеуметтік коммуникация құралы ретінде</w:t>
      </w:r>
    </w:p>
    <w:p w14:paraId="24640ACF" w14:textId="77777777" w:rsidR="00093468" w:rsidRPr="00093468" w:rsidRDefault="00093468" w:rsidP="00093468">
      <w:pPr>
        <w:spacing w:after="0"/>
        <w:jc w:val="both"/>
        <w:rPr>
          <w:rFonts w:ascii="Times New Roman" w:eastAsia="Times New Roman" w:hAnsi="Times New Roman" w:cs="Times New Roman"/>
          <w:b/>
          <w:bCs/>
          <w:color w:val="000000"/>
          <w:sz w:val="28"/>
          <w:szCs w:val="28"/>
          <w:lang w:val="kk-KZ" w:eastAsia="ru-RU"/>
        </w:rPr>
      </w:pPr>
    </w:p>
    <w:p w14:paraId="0C247417" w14:textId="445DD610" w:rsidR="00FD7AC5" w:rsidRPr="00804F2D" w:rsidRDefault="00C217B3" w:rsidP="00804F2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 xml:space="preserve">Нақты хабарлама үшін қандай тасымалдағыш немесе композиция қолданатыныңызға қарамастан, әлеуметтік медиамен жұмыс бұдан айтарлықтай өзгеше және дәстүрлі ақпарат жеткізу каналдарына қарағанда басқа қарым-қатынасты талап етеді. Әлеуметтік медиа жіберуші мен алушы арасындағы қарым-қатынасты өзгертті, сондықтан екі тараптың алмасатын хабарламаларының сипаты да өзгеруі тиіс. Егер сіз блог жүргізетін болсаңыз немесе YouTube-та өнімге арналған шолу жарияласаңыз, әлеуметтік желіде контент жасау жөніндегі мына қарапайым кеңестерді назарда ұстаңыз: Ең алдымен, үнемі есте сақтайтын нәрсе – бұл лекция немесе презентация емес, әңгіме. Әлеуметтік желілердің беретін артықшылығы – мұндағы тілдесу жалғыз адамның монологы емес, бірнеше адам арасындағы әңгімелесу сияқты әсер сыйлауы. Технологиялық жағынан күрделі болғанына қарамастан, әлеуметтік медиа тілдесу ғасырлар бойы қалыптасып қалған тілдесу практикасына жаңа маңыз береді, тіпті басқаша түйсінуге мәжбүрлейді. Неғұрлым көп адам жеке пікірін білдіруге мүмкіндік алған сайын, компаниялар «біз айтамыз, сіз тыңдайсыз» деген ескі дағдыны қолдай берсе, әлеуметтік желілер әлемінде артта қала береді. Әдетте адамдар әлеуметтік желілерге қосылғанда басқалармен белсене әрекеттесу мақсатын көздейді. Сіз бұл тұрғыда олардың идеяларына қызығушылық танытып, кері байланыс орната отырып, олармен тілдесуді барынша жандандыра аласыз. Екіншіден, тілді ресмилендірмеңіз, бірақ тым ауызекіліктен де аулақ болыңыз. Мәтінді роботша емес, адами тілмен жазыңыз. Қатесіз, ұғынықты жазыңыз. Қате-қате әрі сөйлемдері байланыспайтын мәтінді оқып, не айтқыңыз келгенін өз бетінше анықтауға ешкімнің құлқы болмайды. Үшіншіден, қысқа да нұсқа тақырыптар жазыңыз. Тым данагөй сөздер мен тіркестерді қолданбауға тырысыңыз. Бұл кеңес жалпы іскерлік тілдесудің барлық формаларына қатысты, бірақ әлеуметтік медиаға келгенде оның маңызы арта түседі. Сіздің жазған данагөй тақырыптарыңыздың мағынасы қандай екенін анықтауға оқырмандардың уақыты жоқ. Оның үстіне іздеу жүйелері мұндай сөзөрнектерді қабылдай алмайды, сөйтіп қолданушылардың да қажетті ақпаратты табуына кедергі жасайсыз. Төртіншіден, тілдесе түсіңіз, тілдесуден қашпаңыз. Әлеуметтік желілер десе, көптеген бизнес өкілдерінің мазасы қаша бастайды, өйткені олар қарым-қатынасты жоғары деңгейде орната алмайды. Дегенмен сыннан қашуға негіз жоқ, сын дегеніміз – құнды кері байланыс. Бұл сізді өсіретін фактор – жаңсақ ақпаратты терістеңіз, ал қателер болса – түзетуге мүмкіндік. Бесіншіден, бір нәрсені жарнамалау керек болса, мұныңызды жасырын түрде жасаңыз. Бейресми кездесулер кезінде сіз тауарыңыздың жарнамасымен мезі етпейсіз ғой, сол сияқты әлеуметтік желіде де жарнамадан аулақ болған абзал. Алтыншысы – ашық және шыншыл болыңыз. Шындық әрдайым маңызды. Бірақ көптеген компаниялардың онлайн өмірінде алдына келетін проблема – боттар мен фейктер, өтірік лақап аттармен тіркелген, шын бейнесін жасыратын адамдар. Жетіншіден, хабарламаны жарияламас бұрын әрдайым жақсылап ойланыңыз! Twitterдегі абайсыз сөздерінің кесірінен, талай лауазымды тұлғалар мен компаниялар істі болған, ал Facebook-те жазған постылар үшін қызметкерлер жұмыстарынан шығып жатады, коммерциялық құпиялар жайылып кетіп, іскерлік және жеке қарым-қатынастардың шырқы бұзылады. Мұндай жағдайлардан барынша сақтану үшін, қандай да бір хабарлама таратпас бұрын бұл ақпараттың сіздің бастапқы аудиторияңыздан бөлек адамдар да оқи алатынын ескеріңіз. Енді әлеуметтік желілер туралы айта кетейік. Әлеуметтік желі дегеніміз – адамдар мен ұйымдарға байланыс орнатып, ақпарат алмасуға мүмкіндік беретін онлайн сервистер. Қазір бұл ішкі және сыртқы іскерлік қарым-қатынас құралына айналды. Фейсбуктен бөлек, компаниялар мен мамандар әлеуметтік желілердің мемлекеттік және жекеменшік түрлерін де пайдаланады. Бұларды біз үш топқа бөліп қарастыра аламыз: Жалпыға ортақ қоғамдық желілер. Facebook пен Google+ осындай желілер ішіндегі ең ірілері және аса танымалдары. Бұдан бөлек әр аймақтың өзіне үйреншікті желілері бар, олардың әрқайсы айтарлықтай үлкен қолданушылар базасына ие. </w:t>
      </w:r>
      <w:r w:rsidRPr="00804F2D">
        <w:rPr>
          <w:rFonts w:ascii="Times New Roman" w:eastAsia="Times New Roman" w:hAnsi="Times New Roman" w:cs="Times New Roman"/>
          <w:color w:val="000000"/>
          <w:sz w:val="28"/>
          <w:szCs w:val="28"/>
          <w:lang w:eastAsia="ru-RU"/>
        </w:rPr>
        <w:t>Мысалы, Қытайдағы осы тектес желілер – Renren және Kaixin001.</w:t>
      </w:r>
      <w:r w:rsidRPr="00804F2D">
        <w:rPr>
          <w:rFonts w:ascii="Times New Roman" w:eastAsia="Times New Roman" w:hAnsi="Times New Roman" w:cs="Times New Roman"/>
          <w:color w:val="000000"/>
          <w:sz w:val="28"/>
          <w:szCs w:val="28"/>
          <w:lang w:val="kk-KZ" w:eastAsia="ru-RU"/>
        </w:rPr>
        <w:t xml:space="preserve"> </w:t>
      </w:r>
    </w:p>
    <w:p w14:paraId="523BDB43" w14:textId="22597D58" w:rsidR="00C217B3" w:rsidRPr="00804F2D" w:rsidRDefault="00C217B3" w:rsidP="00804F2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Қоғамдық арнаулы желілер. Facebook пен Google+ жеке және кәсіби қызығушылықтары әртүрлі адамдардың қажеттіліктерін өтесе, желілердің басқа түрлері нақты саладағы қызығушылықтарға жауап береді. Олардың ішінде ең танымалдысы – LinkedIn, мұндағы қолданушылардың оның негізгі мақсаты – карьера және қызметтерді сату. Басқа желілерді кәсіпкерлер, шағын бизнес және нақты мамандық иелері және басқа да салалық мамандар пайдаланады. Жекеменшік желілер. Кей компаниялар тек өздері ішінара немесе нақты мақсаттағы қызметтестікті кеңейту үшін пайдаланатын автономды желілер жасайды. Көптеген компаниялар осындай жеке әлеуметтік желілерін ендіріп жатқанда, барлығына ортақ болып қала беретін проблема бар – ұйымдағы адамдарды осы нақты желіні қолдануға тарту. Байқалған нәрсе: топ – менеджерлердің өздері көпшілікке көрінетін қатысушы болып тіркеліп, желіні ақпаратпен алмасу алаңына айналдырса, қалған қызметкерлер де етене араласып, желіге еркімен тартыла бастайды. Әлеуметтік желілердің мақсаты мен аудиториясы қандай болғанына қарамастан, оның пайдасы қолданушылар әдеттегі оффлайн өмірдегідей ақпаратты беріп және алып отырса ғана тиеді. Қазір мен сіздерге әлеуметтік желілерді бизнес коммуникацияда қалай қолдану қажеттігін және оларды табысты пайдаланудың жолдарын айтып өтемін. Әлеуметтік желілер түрлі диджитал форматтар арқылы адамдардың шексіз санына қолжетімді болып отырғанымен қатар, бизнес коммуникациялардың көптеген проблемалары мен сын сәттерінде үлкен пайдасын тигізе алатын құралға айналды. Әлеуметтік желілерді ішкі және сыртқы іскерлік қарым-қатынаста ұтымды пайдаланудың бірнеше жолдары мыналар: Біріншісі, компаниядағы жұмыс күшінің бірігуі. Қоғамдық желілер достар мен отбасы мүшелерінің байланысын нығайтқаны сияқты, әлеуметтік желілер компания қызметкерлерінің қарым-қатынасы жақындай түсуіне ықпал етеді. Жаңа қызметкерлер эксперттермен, тәлімгерлермен және басқа да маңызды контактілермен байланыс орната отырып, өз бағытын нақты осы ұйымда табады. Әлеуметтік желілер коммуникациялық каналдардағы құрылымаралық кедергілерді жоюға көмектеседі, сөйтіп ресми жүйені айналып өтіп, ақпаратты дер кезінде алуға мүмкіндік береді. Екіншіден, ықпалдастыққа жәрдемдеседі. Желілер компания ішінде болсын, сыртында болсын, жобаларды бірігіп іске асыратын командаға үздіктерді іздеп, таңдауда маңызды рөл атқара алады. Олар сонымен қатар ұйым аясында білім мен тәжірибе ошақтарын табуға; жиналыстар мен семинарлар қатысушыларына шараға дейін байланыс орнатуына және кейін де қарым-қатынасын үзбеуіне жағдай жасайды. Желілер команданың дамуын тездетеді, өйткені мүшелер бір-бірін жақсырақ тани алады және жоба барысында емін-еркін ақпарат алмасады. Үшіншіден, қауымдастықтар құру. Әлеуметтік желілер мамандар қауымдастықтарын – бірдей қызмет істейтін адамдарды, сонымен қатар қызығушылықтары бірдей, яғни нақты өнім немесе қызметке қатысты мүдделері бір адамдарды біріктіруде таптырмас құрал. Ірі және географиялық жағынан шашыраған компаниялар түрлі құрылымдарда немесе тіпті елдерде істеп жатқан эксперттердің басын қосатын қауымдастықтардан үлкен пайда таба алады. Ал нақты өнім төңірегінде орнаған қызығушылық негізіндегі қауымдастықтарды қолдау іскерлік байланыс үшін өмірлік маңызы жоғары, оларды кейде брендтер қауымдастықтары деп те атайды. Кей қауымдастықтар өздігінен пайда болады, мысалы, брендті жақсы көретін адамдар ерікті түрде бірігіп, тілдесе бастайды және тәжірибесімен бөліседі. Ал компаниялар құрған қауымдастықтар тек клиенттерге өнімдерін қолдануын жеңілдетуге көмектеседі, ниеттестермен формал деңгейде әрекеттеседі. Төртіншіден, брендтер мен компаниялардың әлеуметтенуі. Компания басшылары арасында өткізілген сауалнамалардың бірі көрсеткендей, қазіргі уақытта компанияның немесе брендтің жахандық репутациялық капиталындағы әлеуметтенудің үлесі жартысынан астамына тең екен. Брендтің әлеуметтенуі дегеніміз – компанияның мүдделі тараптармен өзара пайдалы ақпаратпен алмасуда тиімді әрекеттесуінің өлшеуіші. Мысалға ойыншықтар мен қуыршақтар өндірушісі – Mattel компаниясын алайық. Mattel өнімдерін сүюшілерді Twitter арқылы тартады, өнімдері туралы сұрақтарға жауап береді, видеороликтер жариялайды және өнімдері жайлы пікірлермен бөліседі.</w:t>
      </w:r>
    </w:p>
    <w:p w14:paraId="2390735F" w14:textId="0E5DC4F1" w:rsidR="00C217B3" w:rsidRPr="00804F2D" w:rsidRDefault="00C217B3" w:rsidP="00804F2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Бесіншіден, мақсатты нарықтарды түсіну. Әлеуметтек медиалар арқылы өз пікірін білдіріп жатқан жүздеген миллион адамдардың айтқанына ақылды компаниялар құлақ асатынына сенімді болыңыз. Coca-Cola-ның бұрынғы бас директоры Мухтар Кенттен компанияның Фейсбуктегі табынушыларының негізгі құндылығы не деп сұрағанда, ол былай жауап берген еді: «Олардың құндылығы – тілдесу мүмкіндігінде. Олар сіздің бизнес пен бренд үшін аса маңызды нәрселерді айтады», – деген. Сонымен қатар, қазір әлеуметтік желілерден нарықтық ақпаратты жинау мүмкіндігі туып отыр, оның көпшілігі автоматтандырылған. Мәселен, хабарламалардың сарыны мен беделді сараптайтын құралдар компаниялар мен жеке адамдардың онлайндағы абыройын бағалауға мүмкіндік беретін алдыңғы қатарлы сөз сараптау алгоритмдерін пайдаланады. Құралдар онлайн тілдесудегі эмоциялық сапаны өлшейді, әлеуметтік желілердегі ашу-наразылықтың негізгі нүктелерін дөп басып, көпшілікке қызық тренд тақырыптарды анықтауға қабілетті. Алтыншыдан, қызметкерлерді іріктеу және әріптестер іздестіру. Компаниялар әлеуметтік желілерді қызметкер, қысқамерзімдік мердігерлерді, салалық эксперттерді, тауар мен қызмет жеткізушілерін және әріптес табу үшін қолданады. Мұндағы басты артықшылық – танысу басқалардың ұсынуымен жүзеге асады. Мысалы, LinkedIn қолданушылары қазіргі және бұрынғы байланыс тәжірибесіне сүйеніп бір бірімен танысуды ұсынады. Өз кезегінде бұл бейтаныс адамдардың іскерлік байланысын орнатудағы қандай да бір ыңғайсыздықтарды жояды. Жетіншіден, сату. Сату жөніндегі менеджерлер LinkedIn сияқты желілердегі таныстықтарын потенциал тұтынушыларын анықтау үшін пайдалана алады. Бұл «суық қоңырау шалу» деп аталатын әдісті қолданбауға жағдай жасайды. «Суық қоңырау шалу» дегеніміз – клиент сіздің қоңырауды күтпейтін кезде телефон шалу. Яғни сіздің ұсынған қызмет не тауар оны теориялық тұрғыда қызықтыруы да мүмкін. Бірақ нақты сатып алуы үшін айтарлықтай тырысу керек. Қоңыраудың «суық» аталу себебі – клиенттер мұндай қоңырауға суық қарайтындығында. Әлеуметтік желілер болса клиентпен қандай да бір қоңырауға дейін байланыс орнатуға мүмкіндік береді, сөйтіп, оның ашу-ызасын туғызу қаупі азаяды. Сегізіншіден, клиенттерді қолдау. Клиенттерге қызмет көрсету – іскерлік тілдесудің тағы бір іргелі саласы. Қазіргі бұл сала да әлеуметтік желінің арқасында түпкілікті өзгерді. Клиенттерге әлеуметтік қызмет көрсету әрекеттерінің ішіне әлеуметтік желілерді және әлеуметтік медиалардың басқа да құралдарын пайдаланып, клиенттерге компания тарапынан неғұрлым ыңғайлы көмек алуына ықпал жасау кіреді. Тоғызыншысы – ұйымның кеңейтілуі. Әлеуметтік желілер виртуал ұйымдар деп аталатын желілік ұйымдардың өсуіне әкеледі. Ондағы қызметкерлердің сапасын сыртқы әріптестердің есебінен – дизайн лабораториясы, өндірістік фирма немесе сату және дистрибуция компанияларының қызметтерінің арқасында арттырады. Әлеуметтік желідегі іскерлік тілдесу стратегиясы Әлеуметтік желілер іскерлік тілдесу үшін өте тартымды мүмкіндіктер береді. Дегенмен оларды басқа кәсіби медиаларды қолданғандай, абайлап пайдалану қажет. Әлеуметтік желілерді жеке бренд қалыптастыру үшін, сондай-ақ корпорациялық тілдесу үшін тиімді қолдана білу мақсатында мына кеңестерді үнемі назарда ұстаңыз: Біріншіден, әр хабарлама, мақсат және желі үшін ең қолайлы композициялық режимді қолданыңыз. Түрлі әлеуметтік желілерге кіргенде уақытыңызды бөліп, көзіңізге түскен хабарламалардың алуан түрлілігіне назар салыңыз. Айталық, Фейсбук үшін әрдайым статус жаңарту тән, бірақ компаниялардың өнімдеріне шолу жасауға және миссия жөнінде мәлімдемелер жасауға ыңғайсыз. Екіншіден, интернет қауымдастықтар мүшелеріне құнды ақпарат ұсынып отырыңыз. Адамдар әлеуметтік желіге біреудің тұтынушысы атану үшін келмейді. Олар қажетті ақпараты мен пайдалы байланыс үшін қосылады. Контент-маркетинг дегеніміз – қауымдастықтар мүшелеріне құнды болатын тегін ақпарат беру. Сонымен қатар ол компанияға қазіргі және келешек клиенттерімен анағұрлым тығыз қарым-қатынас орнатуға көмектеседі.</w:t>
      </w:r>
    </w:p>
    <w:p w14:paraId="34DC429E" w14:textId="327D732D" w:rsidR="00C217B3" w:rsidRPr="00804F2D" w:rsidRDefault="00C217B3" w:rsidP="00804F2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Үшіншіден, жүріп жатқан сұхбаттарға қатысыңыз. Өніміңізге қатысты болып жатқан онлайн талқылауларды іздеп тауып, сұрақтарға жауап беріңіз, проблемаларды шешіңіз, сыбыстар мен дезинформацияға реакция білдіріңіз. Төртіншіден, өзіңіз жүргізетін парақшаларда онлайн қатынасу қажет. Аудиторияңыз үнемі отыратын жерде болу аздық етеді, өзіңіз жүргізетін және басқаратын хабта үнемі табылатын болыңыз. Хаб дегеніміз – компания қолдап отыратын әдеттегі веб-сайт немесе веб-сайт, блог және онлайн қауымдастықтар біріктірілген ресурс. Бесіншіден, қауымдастықтарды құруға көмектесіңіз. Клиенттеріңіз бен басқа аудиторияңызға компаниямен және өзара қарым қатынас орнатуына жағдай жасаңыз. Мысалы, бұл мақсатта Фейсбуктегі және Линкдиндегі, басқа да әлеуметтік желілердегі топ құру функциясын пайдалануыңызға болады, тақырыптық қауымдастықтарды құрып, дамытуға мүмкіндік бар. Топтар дегеніміз – белгілі бір тақырыпқа қызығатын адамдарды, айталық, қандай да бір өнімді иеленушілерді біріктірудің ең оңтайлы құралы. Алтыншысы, орынсыз жерде және орынсыз уақытта үйреншікті жарнамалық сарынды шектеңіз. Жарнаманың маңызы жойылған жоқ, парақшаңызда немесе сайтыңызда үнемі жариялауға болады және ол нақты коммуникациялық міндеттерді шешеді. Бірақ қолданушылармен қарапайым сұхбат жүргізіп отырғанда тым айқын жарнама жасау әлеуметтік желілерде құпталмайтын әрекет. Жетіншіден, жүйелі болыңыз. Әр әлеуметтік желі – тілдесу нормалары қалыптасқан ерекше орта. Айталық, тек қана бизнес-бағдарға төселген Линкдиндегі атмосфера компанияларға да, тұтынушыларға да қызмет көрсететін Фейсбук пен ГуглПлюстегіге қарағанда анағұрлым қатаң. Бұл дегеніміз – әр әлеуметтік желідегі тілдесу дағдыңызды сол желідегі тілдесу сипатына арнайы бейімдеуіңіз қажет дегенді білдіреді. Дегенмен алуан түрлі әлеуметтік желіде әртүрлі тілдесемін деп, жүйелілік пен реттілік мәселесін де ұмытпағаныңыз дұрыс. Ақпарат пен контент алмасуға болатын сайттар Әлеуметтік желілер қолданушыларына өздерінің желілік тәжірибесіне сай ақпаратпен бөлісуіне мүмкіндік береді. Бірақ бұдан бөлек арнайы контент алмасу үшін жасалған түрлі жүйелер де бар. Мұндай жүйелерді шартты түрде үшке бөліп қарастыруға болады: қолданушы контенті қамтылған сайт (ағылш.:. User-generated content) – қолданушылардың өздері жасайтын, түрлі ақпараттық маңызы бар деректермен бөлісетін сайт; контент басқарылатын сайттар – бұл қандай да бір салаға немесе тақырыпқа қатысты ақпаратты жинау, жүйелеу және қайта жариялауды көздейтін маркетингтік амал; және де Q&amp;A қауымдастықтарының сайттары – мұндай қолданушылардан келіп түскен сұрақтарға жауап беріледі. Қолданушы контенті қамтылған сайттар YouTube, Flickr, Yelp сияқты басқа да қолданушы контентінің веб-сайт иелері емес, пайдаланушылар контенттің үлкен бөлігін немесе түгелімен жасайтын сайттар маңызды бизнес құралдарға айналды. Мысалға, Ютюбте компаниялар өнімдерін таныстыру мен телевизиялық жарнама роликтерінен бастап өздерінің профайлдары мен техникалық қолдау бойынша хабарламаларын жариялауға көшті. Сонымен қатар, Ютюб сияқты сайттардың коммуникациялық құндылығы қарапайым контент жеткізу ғана емес. Бұл сайттардың контентке дауыс беру, пікір қалдыру және онымен бөлісу сияқты әлеуметтік аспектілерінің арқасында энтузиастар қолдайтын компаниясы мен оның өнімдері туралы ақпаратты еркімен тарату мүмкіндігіне ие. Компаниялар өз кезегінде қолданушылардың материалдарын жариялай түскенін ынталандыру үшін мұндай контентті өз сайттарында немесе Твиттер және Фейсбук сияқты әлеуметтік медиа-платформаларда шығуына жағдай жасайды. Осындай сайттардың іскерлік тілдесуді қаншалықты өзгертіп отырғандығының мысалы ретінде Йэлп компаниясын – жергілікті нарықтардағы қызметтерді, айталық, ресторандар</w:t>
      </w:r>
    </w:p>
    <w:p w14:paraId="6828F505" w14:textId="7426AA24" w:rsidR="00C217B3" w:rsidRPr="00804F2D" w:rsidRDefault="00C217B3" w:rsidP="00804F2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eastAsia="ru-RU"/>
        </w:rPr>
        <w:t>мен шаштараздарды іздеу сервисін атауға болады. Мұнда олардың рейтингтері мен өзгелердің пікірлерін көруге және өзі де бағасы мен пікірін қалдыруға мүмкіндік бар. Бұл ресурс жергілікті тұтынушылардың мінез-құлқына үлкен ықпалын тигізіп отыр. АҚШ аумағындағы дүкен, ресторан сияқты мекемелер туралы миллиондаған пікірлер осы сайтта шоғырланған. Қазірде «бұқара дауысы» күллі тұтынушының әрекетіне әсерін тигізе алатын шақта, қызмет көрсетуші компаниялар (1) жағымды пікір алуы үшін жоғары деңгейдегі сапалы қызмет көрсетуге барын салуы тиіс және (2) Йэлп қызметіне белсене енуі керек, өйткені сайт бизнес иелерінің ықтимал клиенттеріне өзі туралы жариялауын барынша қолдайды. Мұндай әрекет жарнаманың беретін әсерінен әлдеқайда маңызды. Контенті басқарылатын сайттар Бизнестің көптеген салаларында оригинал контенттің молдығы сонша, кейде коммуникатор жаңа контент жасауға емес, жасалғанның ішіндегі ең үздіктерін қарауға шақырады. Музейдегі кураторлар келушілерге өз коллекцияларындағы ең озық экспонаттардың қайсын көрсету керектігін анықтап қойғаны сияқты, бизнес коммуникаторлар да өзі жетекшілік ететін контентінің ішіндегі інжу-маржандарын теріп, ең құнды материалдарымен бөлісе алады. Ең қарапайым мысалында контенті басқарылатын сайттар пайдалы мақалаларға немесе видеоларға блогтары мен әлеуметтік медиадағы парақшалары арқылы сілтеме беріп отырады. Компаниялар да арнайы сайттарын жасай алады, онда түрлі тақырыптық категорияларға бөлінген бастапқы контенттеріне сілтеме береді. Мақсатты аудиторияға арналған контентке жетекшілік ету өз құндылығын асырып, эксперт ретінде өз саласында ерекшелеудің тамаша құралы саналады. Сонымен қатар, қолданушылардың қажетті ақпаратын өз бетінше іздеуге кететін уақытын үнемдей аласыз, оның үстіне өзіңіз де біліміңізді пайдаланып, нақты тақырып бойынша ең пайдалы мақалаларды, видео және басқа да медиаларды іздеп, тауып бере аласыз. Контенттің барлық кураторлары ең маңызды екі этикалық проблема жөнінде хабардар болуы тиіс. Біріншіден, олар басқаның жазғанын өзіні етіп көрсететін плагиатпен айналысуына жол жоқ. Екіншіден, контентке жетекшілік ете отырып, сіз өзіңізді эксперт ретінде таныстырасыз, сәйкесінше адамдар сізден материалдарды іздеу және іріктеу бойынша лайықты деңгейдегі жұмыс күтеді. Коммуникацияның кез келген міндетін түсінгеніңіздей, мақсатты аудиторияңыздың қажеттіліктерін жақсы білетіндігіңізге, ол қажеттіліктерін қанағаттандыра алатындай үздік материалмен қамтамасыз ете алатындығыңызға көз жеткізіңіз.</w:t>
      </w:r>
    </w:p>
    <w:p w14:paraId="7D026685" w14:textId="6B72B2CA" w:rsidR="00C217B3" w:rsidRPr="00804F2D" w:rsidRDefault="00C217B3" w:rsidP="00804F2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Блоггинг немесе блог жүргізу Блог дегеніміз – сайттарға қарағанда баптауы мен жаңартуы оңай, іскерлік тілдесудегі аса тиімді құрал болып табылатын онлайн журнал. Мақсатты аудиториясымен жақсы байланыс орнату үшін, блогы бар бизнес бірнеше маңызды кеңестерге назар салғаны абзал: Біріншіден, өзіңізге ғана тән стильде және ерекше мәнерде тілдесіңіз. Үлкен аудиторияға арналған дәстүрлі бизнес хабарламалар әдетте асқан мұқияттылықпен, «корпорациялық стильде», тым бөтенсіген тілмен жазылатыны белгілі. Анығына келгенде, табысты бизнес блогтарда авторлардың жеке стилі көзге бірден ұрып тұрады. Аудиториялар осындай жеңіл тілмен жеткізілген контентке қарым-қатынасы жақсырақ және де сондай бизнеспен жақын әрекеттесуге ниетті болады. Екіншіден, жаңа ақпаратты тез арада жеткізіңіз. Блогтар жаңа ғана тапқан немесе жасалған материалды сол сәтте жариялауға мүмкіндік береді. Бұл функция тек қана қажет мезетте, айалық, корпорациялық кризис кезінде тез реакция білдіруге емес, аудиторияңыздың сізбен тілдесуіне мүмкіндік береді. Қазіргі кезде жаңа әрі қызық ақпараттар легін тұрақты негізде ұсына алмайтын блогтар аз уақытта онлайн ортада ұмытыла бастайды. Үшіншісі, аудиторияңызға аса қызық тақырыптарды таңдаңыз. Табысты блогтар оқырмандарын мазалайтын тақырыптарды қамтиды. Минимум жарнама араластыра отырып, пайдалы мәліметтерге қанықтыруға болады. Мұндай тақырыптардың сенсациялық немесе супер-инновациялық болуы шарт емес, олар тек көптің көкейінде жүрген сұрақтарға жауап беретін, мақсатты аудиторияның қажеттілігін қанағаттандыратын болса жеткілікті. Төртіншіден, аудиторияңызды тілдесуде белсенді болуын ынталандырыңыз. Блогтардың барлығы комментарий үшін ынталандырмайды, бірақ блогерлердің көбі коменттеу мүмкіндігін маңызды санайды. Қолданушылардың комментарийлері жаңалықтардың, жаңа дерек пен идеялардың құнды көзі бола алады. Сонымен қатар, блогтардағы бейформал тілдесу компанияларға аудиториясымен емін–еркін араласуына жағдай туғызған. Әлбетте, комментарийлердің барлығы бірдей пайдалы да орынды бола бермейді. Сондықтан көптеген блогерлер қалдырылған пікірлерді алдын ала қарап, модерациялаған соң жариялайды. Егер сізде интернеттегі аудиториямен алмасуға лайықты ақпараттар ағыны тұрақты болса, оның үстіне аудиторияңыз сізге кері байланысын бергенін қаласаңыз, блогтар – ең ұтымды шешім. Компаниялар блогтарын қандай мақсатпен жүргізетіндігінің бірнеше мысалы мынандай: Әлеуметтік желілерде бар екендігін көрсету. Алдында айтып өткенімдей, онлайн ақпараттың бірнеше ағыны компания немесе нақты адам иеленетін және бақылайтын орталықтандырылған хабта бекітілуі керек. Блогтар – әлеуметтік медиалар үшін таптырмас хаб. Жобаларды басқару және командалық коммуникация. Блог жүргізу дегеніміз – жобалық командаларды үнемі біріктіріп қолдап отырудың тамаша құралы. Әсіресе команда мүшелері географиялық тұрғыда бір бірінен алшақ орналасқан жағдайда. Компанияның ішкі жаңалықтары. Компания блогтарды қызметкерлерін іскерлік мәселелер туралы үнемі хабардар етіп тұру мақсатында жүргізеді. Мұнда кеңсе жаңалықтарынан бастап, айлық көтеру жөніндегі жаңалықтарға дейінгі мәліметтер жазылады. Клиенттерді қолдау. Клиенттерді қолдау блогтарында олардың сұрақтарына жауаптармен қатар түрлі ақыл-кеңес, ұсыныстар және жаңа өнімдер туралы мәлімет жарияланады. Көптеген компаниялар блогосфераны мұқият қадағалайды. Көңілі толмаған клиенттерге көмегін ұсынады. Бұқарамен және БАҚ-пен байланыс. Компаниялардың қызметкерлері мен басшылары енді жаңалықтарымен тек журналистермен емес, қарапайым көпшілікпен блогтары арқылы бөліседі. Рекрутинг. Блог жазу – компанияда істейтін адамдар, компанияның корпорациялық мәдениеті туралы айтып беру арқылы келешек қызметкерлерге компаниямен жақынырақ танысуына мүмкіндік беру. Жұмыс берушілер де өз кезегінде болашақ жұмыскерлерінің блогтары мен микроблогтарын тауып, бағалап жатады, демек блог жазу деген адамның кәсіби атын шығарудың жолы, жақсы жұмыс табуына мүмкіндік.</w:t>
      </w:r>
    </w:p>
    <w:p w14:paraId="6558CF04" w14:textId="45F49249" w:rsidR="00C217B3" w:rsidRPr="00804F2D" w:rsidRDefault="00C217B3" w:rsidP="00804F2D">
      <w:pPr>
        <w:spacing w:after="0"/>
        <w:ind w:left="142" w:firstLine="709"/>
        <w:jc w:val="both"/>
        <w:rPr>
          <w:rFonts w:ascii="Times New Roman" w:eastAsia="Times New Roman" w:hAnsi="Times New Roman" w:cs="Times New Roman"/>
          <w:color w:val="000000"/>
          <w:sz w:val="28"/>
          <w:szCs w:val="28"/>
          <w:lang w:val="kk-KZ" w:eastAsia="ru-RU"/>
        </w:rPr>
      </w:pPr>
      <w:r w:rsidRPr="00804F2D">
        <w:rPr>
          <w:rFonts w:ascii="Times New Roman" w:eastAsia="Times New Roman" w:hAnsi="Times New Roman" w:cs="Times New Roman"/>
          <w:color w:val="000000"/>
          <w:sz w:val="28"/>
          <w:szCs w:val="28"/>
          <w:lang w:val="kk-KZ" w:eastAsia="ru-RU"/>
        </w:rPr>
        <w:t>Қоғамдық маңызы бар мәселелерді талқылау. Көптеген блогтар заңдарды, нормативтік актілерді және ұйым үшін маңызды басқа да мәселелерді талқылауға болатын қоғамдық форум қамтамасыз ете алады. Кризистік коммуникация. Блог жүргізу – төтенше жағдайларда соңғы мәліметтермен бөлісудің, дезинформациямен күресудің және сыбыстарға реакция білдірудің, оларға қарсы тұрудың аса тиімді жолы. Маркетингтік зерттеулер. Блогтар – клиенттер мен нарықтағы эксперттерден кері байланыс алудың ақылды механизмі. Компаниялар өз блогтарын жүргізіп қана қоймай, зерттеулер жасау үшін сонымен қоса басқа блогтарды қадағалағаны абзал. Өйткені онда оларды, олардың басшыларын, қызметтері мен өнімдері талқылап жатуы мүмкін. Өнімдер туралы негатив пікір, сыбыстар және басқа да жағымсыз ақпарат санаулы саға ішінде әлем шарлап кетуі ықтимал. Сондықтан менеджерлер үнемі онлайн қауымдастық не айтып жатқанынан құлағдар болып отыруы керек. Мейлі жағымды, мейлі негатив болсын. Қызметкерлерді тарту. Жоғарғы басшылық қызметкерлерінің сұрақтарына жауап беріп, тілдесе алатын мықты каналды – блогты пайдалана отырып, компаниядағы кез келген деңгейдегі коммуникацияны жақсарта алады. Клиенттерді оқыту. Блогтар – қазіргі және келешек клиенттерге өнімдерді түсініп, пайдалана бастауына үлкен септігін тигізеді. Сонымен қатар олар блогтар арқылы сатылым көлемін ұлғайта алады, өнімділікті «бетпе-бет» әрекеттесу қажеттілігін қысқарту есебінен қолдай алады. Ұзынқұлақ маркетинг. Блогерлер мен микроблогерлер өздеріне қызық болған басқа блогтар мен сайттарға жиі сілтеме жасайды. Сол арқылы маркетологтарға хабарламаларын мақсатты аудитория арасында кеңірек таратуына тамаша мүмкіндік береді. Ұзынқұлақ маркетингті қазіргі уақытта вирус маркетинг деп атайды, өйткені хабарламалар адамдар арасында дәл биологиялық вирус принципімен тез тарайды. Дегенмен «вирус маркетинг» деген сөз тіркесі тура метафораға келмейді. Бұл тіркестің авторы Брайан Солис «вирус маркетинг деген нәрсе жоқ» дейді. Шын вирус бір тасымалдаушыдан екіншісіне өз бетінше таралады, ал ұзынқұлақ маркетинг бойынша тасымалдаушылар хабарламаны ерікті түрде таратуы қажет. Бұл айырмашылықтың шешуші маңызы бар, өйткені сіз адамдарға хабарламаны таратуға нақты себеп беруіңіз керек, айталық, керемет контент. Сонда ғана хабарламаңыз ары қарай тарай береді. Ақпарат құралдарындағы дәстүрлі жаңалықтардың сипатына әсер ету. Әлеуметтік медиа бойынша консультант Тамар Вайнбергтің айтуынша, «құнды әрі жүйелі контент ұсынатын аса белсенді блогерлер жиі жағдайда өз саласы бойынша эксперт саналады», сондықтан журналистер түрлі тақырыптағы мақала-сюжет жазғанда солардың пікіріне жүгінеді. Қауымдастықтар құру. Блог жүргізу – қызығушылықтары ұқсайтын адамдарды байланыстырудың амалы, ал танымал блогерлер коменттеу функциясын пайдалану арқылы бірбірімен тілдесетін оқырмандар қауымдастықтарын құрады. Блогтардың мүмкіндігі шексіз десе де болады, сондықтан оны қолданудың жаңа жолдарын іздей беріңіз, әріптестеріңізбен, клиенттеріңізбен және басқа да маңызды аудиториялармен қарым-қатынасыңызды дамыта беріңіз.</w:t>
      </w:r>
    </w:p>
    <w:p w14:paraId="28C2BB23" w14:textId="77777777" w:rsidR="00093468" w:rsidRDefault="00093468" w:rsidP="00093468">
      <w:pPr>
        <w:spacing w:after="0"/>
        <w:ind w:firstLine="851"/>
        <w:jc w:val="both"/>
        <w:rPr>
          <w:rFonts w:ascii="Times New Roman" w:eastAsia="Times New Roman" w:hAnsi="Times New Roman" w:cs="Times New Roman"/>
          <w:b/>
          <w:bCs/>
          <w:color w:val="000000"/>
          <w:sz w:val="28"/>
          <w:szCs w:val="28"/>
          <w:lang w:val="kk-KZ" w:eastAsia="ru-RU"/>
        </w:rPr>
      </w:pPr>
    </w:p>
    <w:p w14:paraId="5C6B2171" w14:textId="14EED088" w:rsidR="00093468" w:rsidRPr="00093468" w:rsidRDefault="00093468" w:rsidP="00093468">
      <w:pPr>
        <w:spacing w:after="0"/>
        <w:ind w:firstLine="851"/>
        <w:jc w:val="both"/>
        <w:rPr>
          <w:rFonts w:ascii="Times New Roman" w:eastAsia="Times New Roman" w:hAnsi="Times New Roman" w:cs="Times New Roman"/>
          <w:b/>
          <w:bCs/>
          <w:color w:val="000000"/>
          <w:sz w:val="28"/>
          <w:szCs w:val="28"/>
          <w:lang w:val="kk-KZ" w:eastAsia="ru-RU"/>
        </w:rPr>
      </w:pPr>
      <w:r w:rsidRPr="00093468">
        <w:rPr>
          <w:rFonts w:ascii="Times New Roman" w:eastAsia="Times New Roman" w:hAnsi="Times New Roman" w:cs="Times New Roman"/>
          <w:b/>
          <w:bCs/>
          <w:color w:val="000000"/>
          <w:sz w:val="28"/>
          <w:szCs w:val="28"/>
          <w:lang w:val="kk-KZ" w:eastAsia="ru-RU"/>
        </w:rPr>
        <w:t>ӘДЕБИЕТТЕР:</w:t>
      </w:r>
    </w:p>
    <w:p w14:paraId="4815BB0C" w14:textId="77777777" w:rsidR="00093468" w:rsidRPr="00804F2D" w:rsidRDefault="00093468" w:rsidP="00093468">
      <w:pPr>
        <w:spacing w:after="0"/>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 </w:t>
      </w:r>
    </w:p>
    <w:p w14:paraId="04B5A8D5"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1.    Г. Лассуэлл «Структура и функции коммуникации в обществе» 1948</w:t>
      </w:r>
    </w:p>
    <w:p w14:paraId="481AB551"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2.    </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en-US" w:eastAsia="ru-RU"/>
        </w:rPr>
        <w:t>Nwajinka, C.O. (2004). Information and communication technology in Nigeria (ICT): the internet and allied</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en-US" w:eastAsia="ru-RU"/>
        </w:rPr>
        <w:t>perspectives,p 78</w:t>
      </w:r>
    </w:p>
    <w:p w14:paraId="43AAB845"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3.    Lievrown, L.A. and Livingstone, S. (eds) (2006). The handbook of New media, 2nd edn. London: sage publishers</w:t>
      </w:r>
    </w:p>
    <w:p w14:paraId="076C12BA"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4.    Carey, J.W. (2003). New media and tv viewing behaviour: NHK Broadcasting studies, 2: 45- 63.</w:t>
      </w:r>
    </w:p>
    <w:p w14:paraId="58170D03"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5.    New Media and Mass Communication</w:t>
      </w:r>
    </w:p>
    <w:p w14:paraId="075B02B6"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 </w:t>
      </w:r>
      <w:hyperlink r:id="rId5" w:tgtFrame="_blank" w:history="1">
        <w:r w:rsidRPr="00804F2D">
          <w:rPr>
            <w:rStyle w:val="a5"/>
            <w:rFonts w:ascii="Times New Roman" w:eastAsia="Times New Roman" w:hAnsi="Times New Roman" w:cs="Times New Roman"/>
            <w:sz w:val="28"/>
            <w:szCs w:val="28"/>
            <w:lang w:val="en-US" w:eastAsia="ru-RU"/>
          </w:rPr>
          <w:t>https://pdfs.semanticscholar.org/fa76/76c04a2a226f43a3a7bb90542da465668c94.pdf</w:t>
        </w:r>
      </w:hyperlink>
    </w:p>
    <w:p w14:paraId="66CEEE0E" w14:textId="6C283C87" w:rsidR="00093468" w:rsidRPr="00093468" w:rsidRDefault="00093468" w:rsidP="00093468">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804F2D">
        <w:rPr>
          <w:rFonts w:ascii="Times New Roman" w:eastAsia="Times New Roman" w:hAnsi="Times New Roman" w:cs="Times New Roman"/>
          <w:b/>
          <w:color w:val="000000"/>
          <w:sz w:val="28"/>
          <w:szCs w:val="28"/>
          <w:lang w:val="kk-KZ" w:eastAsia="ru-RU"/>
        </w:rPr>
        <w:t>ДӘРІС №</w:t>
      </w:r>
      <w:r>
        <w:rPr>
          <w:rFonts w:ascii="Times New Roman" w:eastAsia="Times New Roman" w:hAnsi="Times New Roman" w:cs="Times New Roman"/>
          <w:b/>
          <w:color w:val="000000"/>
          <w:sz w:val="28"/>
          <w:szCs w:val="28"/>
          <w:lang w:val="kk-KZ" w:eastAsia="ru-RU"/>
        </w:rPr>
        <w:t>4</w:t>
      </w:r>
    </w:p>
    <w:p w14:paraId="365E5E7B" w14:textId="3FF18041" w:rsidR="00C217B3" w:rsidRPr="00093468" w:rsidRDefault="00C217B3" w:rsidP="00093468">
      <w:pPr>
        <w:spacing w:after="0"/>
        <w:ind w:left="142" w:firstLine="709"/>
        <w:jc w:val="center"/>
        <w:rPr>
          <w:rFonts w:ascii="Times New Roman" w:eastAsia="Times New Roman" w:hAnsi="Times New Roman" w:cs="Times New Roman"/>
          <w:b/>
          <w:bCs/>
          <w:color w:val="000000"/>
          <w:sz w:val="28"/>
          <w:szCs w:val="28"/>
          <w:lang w:val="kk-KZ" w:eastAsia="ru-RU"/>
        </w:rPr>
      </w:pPr>
      <w:r w:rsidRPr="00804F2D">
        <w:rPr>
          <w:rFonts w:ascii="Times New Roman" w:hAnsi="Times New Roman" w:cs="Times New Roman"/>
          <w:b/>
          <w:bCs/>
          <w:color w:val="1A1A1A"/>
          <w:sz w:val="28"/>
          <w:szCs w:val="28"/>
          <w:lang w:val="kk-KZ"/>
        </w:rPr>
        <w:t>Масс-медианың адамның өмір салтына әсері</w:t>
      </w:r>
    </w:p>
    <w:p w14:paraId="1BAC7834"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Қазіргі әлемде өмір сүре отырып, біз үнемі бұқаралық ақпарат құралдарымен бетпе-бет келеміз. Олар біздің күнделікті өмірімізге соншалықты берік негізделгендіктен, біз оларсыз өз өмірімізді елестете алмаймыз. Біз үшін сүйікті телеарнадан соңғы жаңалықтарды көру, интернет арқылы спорт сайтында футбол матчының есебін білу, сүйікті FM радиостанциясының толқындарында бір күндік ауа – райы болжамын тыңдау күнделікті әдетке айналып кетті… Әлем қаншалықты өзгерді! Бұл өзгерістер БАҚ жұмысына тікелей байланысты. Жылдар өткен сайын "бұқаралық ақпарат құралдарының" қысымы артып келеді, өйткені ол барған сайын күшейе түсуде. Осылайша, әрине, ақпараттық ықпал артады. Бірақ қазіргі адамның өмірінде БАҚ қандай рөл атқарады? БАҚ-тың адамдардың өмір салтына, олардың мінез-құлық стереотиптеріне, әдеттеріне және т. б. әсері қандай? Жалпы, бұл әсер бар ма?</w:t>
      </w:r>
    </w:p>
    <w:p w14:paraId="428C1B16"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Бұқаралық ақпарат құралдарының жастардың мінез – құлқына әсер ету мәселесі біздің қазіргі қоғамда өте өзекті деп санаймын. Жастар-бұл БАҚ-ты барынша пайдаланатын және әртүрлі мазмұндағы ақпаратты ашкөз түрде алатын әлеуметтік топ. Себебі, жастар өте үлкен қызығушылық танытады және тек өз қалаларында ғана емес, бүкіл әлемде болып жатқан барлық оқиғалардан хабардар болғысы келеді.</w:t>
      </w:r>
    </w:p>
    <w:p w14:paraId="13F7FDAD"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Егер БАҚ-тың жастарға әсер ету сипаты туралы айтатын болсақ, онда әсердің екі сипатын бөліп көрсетуге болады. Оң және теріс әсерлер болып бөлінеді. Осылайша, бұқаралық ақпарат құралдарында монетаның екі жағы сияқты әсер етудің де екі жағы бар. Бұл әсердің сипатын теледидар сияқты БАҚ мысалында қарастырайық. Біздің елімізде және шетелде жүргізілген соңғы онжылдықтардағы әлеуметтанулық зерттеулер балалар мен жастардың озбырлығының құрылымында телешоуларды бос уақытты өткізудің ең қол жетімді, әмбебап түрі ретінде қарайтындығын бірнеше рет растады. Зерттеушілердің пікірінше, теледидардың күшті әсері қоғамның қазіргі жағдайы, ондағы әділеттілік деңгейі және қазіргі өкілдің ең типтік сипаттамалары туралы идеяларды қалыптастыруға бағытталған. Кем дегенде, БАҚ идеалды өмір салты, идеалды әлеуметтік жүйе, әлеуметтік әділеттілік идеалы және адамның қалаған қасиеттері туралы идеялармен байланысты әлеуметтік идеалдың әртүрлі қырларының қалыптасуына әсер етеді. Демек, бұл сана мен мінез-құлықтың үлгілерін, стильдерін тарататын БАҚ деп айтуға болады.</w:t>
      </w:r>
    </w:p>
    <w:p w14:paraId="2BCB91CB"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Жағымсыз әсері. Қазіргі уақытта теледидарлық зорлық-зомбылық мәселесі ерекше өткір болды. Қазіргі заманғы барлық дерлік сериалдарда, фильмдерде, тіпті мультфильмдерде зорлық-зомбылық бар. "Телевизиялық зорлық-зомбылық" термині ғылыми лексикада бұрыннан қолданылып келеді және теледидарлық бағдарламалар мен фильмдердің кейіпкерлеріне зиян келтіру туралы демонстрацияны біріктіреді. Бір жағынан, көптеген зерттеулер бар, олардың нәтижелері теледидар бағдарламалары мен фильмдердегі зорлық-зомбылық көріністерін кейінгі агрессиямен байланысты екенін көрсетеді. БАҚ сонымен қатар дөрекі ақпарат көзі болып табылады."</w:t>
      </w:r>
    </w:p>
    <w:p w14:paraId="3BA4D836"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Бірақ екінші жағынан, масс медиа ХХ ғасыр мәдениетінің ажырамас элементі, қоғам мен адамның рухани өмірінің бөлігі және құрамдас бөлігі болып табылады. ОЛ өзінің дамыған түрінде адамдардың әртүрлі оқиғаларға қатысу мүмкіндіктерін арттырады, ғылым мен мәдениеттің жетістіктерін көпшілікке қол жетімді етеді, әр адамның өмір сүру әлемін планетарлық деңгейге дейін кеңейтеді.</w:t>
      </w:r>
    </w:p>
    <w:p w14:paraId="3E0763B0"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Жастар мінез-құлқына БАҚ-тың теріс әсерінен басқа, бірнеше жағымды сәттерді бөліп көрсетуге болады:</w:t>
      </w:r>
    </w:p>
    <w:p w14:paraId="3C882922"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 БАҚ жастарды барлық оқиғалар туралы хабардар етеді, осылайша "ақпараттық аштықты" басады»</w:t>
      </w:r>
    </w:p>
    <w:p w14:paraId="4E9EE128"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 бұқаралық ақпарат құралдары халықтың жалпы, соның ішінде саяси мәдениетін арттырады;</w:t>
      </w:r>
    </w:p>
    <w:p w14:paraId="40309346"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 билік пен халықты өзара ақпараттандыру үшін қызмет етеді;</w:t>
      </w:r>
    </w:p>
    <w:p w14:paraId="228EB2CF"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 әлеуметтік шиеленісті жеңілдету;</w:t>
      </w:r>
    </w:p>
    <w:p w14:paraId="576E6286"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Бұқаралық ақпарат құралдары (БАҚ) қазіргі қоғамның бұқаралық мәдениетінің ажырамас бөлігіне ғана емес, сонымен бірге жеке тұлғаны әлеуметтендірудің маңызды институтына айналды. Адамдардың санасына әсер ететін ақпараттың ең күшті құралы-теледидар, ол көрнекі-бейнелі қабылдау мүмкіндігін қамтамасыз етеді, демек адамға күшті эмоционалды әсер етеді.</w:t>
      </w:r>
    </w:p>
    <w:p w14:paraId="40C698C7"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2003 жылы Краснодар өлкесінің социологиялық зертханасы Орталық және Красноярск телеарналарында көрсетілетін телешоулардың мазмұнын зерттеу және олардың оқушы жастардың өмірлік перспективаларына әсер ету ерекшеліктерін анықтау үшін социологиялық зерттеу жүргізді.  Зерттеу нәтижелері:</w:t>
      </w:r>
    </w:p>
    <w:p w14:paraId="1DDFEBED"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 Зерттеу нәтижелері теледидар бағдарламаларын көру жастардың бос уақыт құрылымында өте маңызды орын алатындығын, достарымен қарым-қатынастан кейін екінші орын алатындығын көрсетті.</w:t>
      </w:r>
    </w:p>
    <w:p w14:paraId="326AB093"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 Фильмдер мен бағдарламаларды көрудің негізгі себептерін талдау студенттердің көңіл көтеру үшін теледидар көретіндігін көрсетті. Сонымен бірге, терең (факторлық) талдау жастарға арналған теледидар мақсатты ақпарат алу көзі және эмоционалды разряд әдісі екенін көрсетеді.</w:t>
      </w:r>
    </w:p>
    <w:p w14:paraId="4204CA33"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 Теледидар экранында көрсетілген жастардың агрессияға, зорлық-зомбылыққа қатынасын талдау мынаны көрсетеді: Красноярск өлкесінде тұратын орта есеппен студент күн сайын кем дегенде 10 зорлық-зомбылық көріністерін көреді; жастар агрессивті көріністерді көруді жөн көретін пікірге қайшы, респонденттердің көпшілігі (респонденттердің 80%) мұндай көріністерге немқұрайлы қарайды немесе оларды қабылдамайды. Теледидар оқушы жастардың өмірлік бағдарларына қатты әсер етеді, әдемі өмірдің стандарттарын орнатады және алға тартады.</w:t>
      </w:r>
    </w:p>
    <w:p w14:paraId="4CCDD55A"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 Белгілі бір құндылықтарды насихаттай отырып, масс медиа адамдарда тиісті көзқарастарды қалыптастыра алады. Әсіресе оның әсеріне сезімтал жасөспірімдер мен жастар. БАҚ қазіргі заманғы бұқаралық мәдениетке тән идеалды жеке үлгілер мен мінез-құлық нормаларын белгілейді, олар Жастар субмәдениетіне жобаланады және сол арқылы жасөспірімдер өздерінің құндылық бағдарлары мен нақты мінез-құлқын қалыптастырады. Осыған байланысты, бұқаралық ақпарат құралдары арқылы таратылатын әлеуметтік мінез-құлықтың оң және теріс модельдерін талдау ерекше қызығушылық тудырады, өйткені бұл жасөспірімдерді әлеуметтендірудің мазмұндық мазмұны мен тетіктерін түсінуге тікелей байланысты. Жастардың құндылық көзқарастарындағы айтарлықтай қарама-қайшылықты байқауға болады: бір жағынан, сана деңгейінде жеке тәуелсіздікке, жақсы және тұрақты тұлғааралық қатынастарға, отбасын құруға және лайықты жұмыс алуға деген ұмтылыс жарияланады; екінші жағынан, факторлық талдау нәтижелері бойынша батыстық өмір стандарттарына нақты бағдар көрсетіледі. Бұл тұрғыда масс медиа жастардың құндылық көзқарастарын қалыптастыруда маңызды рөл атқарады. Жастар мәдени тұрғыдан аға буыннан жеткілікті түрде ерекшеленетіндіктен, олардың хабарларында батыстық бағдарламалар мен фильмдерді қолданатын теледидар батыстық өмір салты мен әлемді қабылдауды сәтті насихаттайды.</w:t>
      </w:r>
    </w:p>
    <w:p w14:paraId="0F7EBAD6" w14:textId="77777777" w:rsidR="00C217B3" w:rsidRPr="00C217B3"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Қорыта келгенде, жастар-бұқаралық ақпарат құралдарының ықпалына қатты бой алдыратын әлеуметтік топ. Сондай-ақ, біздің алдымызда маңызды мәселе, атап айтқанда, БАҚ ықпалының сипаты туралы мәселе қойылды. Жастарға жағымды да, жағымсыз да медиа әсер ететіндігі белгілі болды және қазір бұқаралық ақпарат құралдарының қоғамдағы орынсыз мінез-құлқынан көрінетін теріс әсері туралы жиі айтылып жүр.</w:t>
      </w:r>
    </w:p>
    <w:p w14:paraId="0BD24EC1" w14:textId="77777777" w:rsidR="00C217B3" w:rsidRPr="00804F2D" w:rsidRDefault="00C217B3" w:rsidP="00804F2D">
      <w:pPr>
        <w:spacing w:after="0"/>
        <w:ind w:left="142" w:firstLine="709"/>
        <w:jc w:val="both"/>
        <w:rPr>
          <w:rFonts w:ascii="Times New Roman" w:eastAsia="Times New Roman" w:hAnsi="Times New Roman" w:cs="Times New Roman"/>
          <w:color w:val="000000"/>
          <w:sz w:val="28"/>
          <w:szCs w:val="28"/>
          <w:lang w:val="ru-KZ" w:eastAsia="ru-RU"/>
        </w:rPr>
      </w:pPr>
      <w:r w:rsidRPr="00C217B3">
        <w:rPr>
          <w:rFonts w:ascii="Times New Roman" w:eastAsia="Times New Roman" w:hAnsi="Times New Roman" w:cs="Times New Roman"/>
          <w:color w:val="000000"/>
          <w:sz w:val="28"/>
          <w:szCs w:val="28"/>
          <w:lang w:val="ru-KZ" w:eastAsia="ru-RU"/>
        </w:rPr>
        <w:t>Менің ойымша, әлеуметтанушылар БАҚ-тың жастарға әсер ету мәселесіне жүгініп, ақпараттың теріс түрінің әсерін азайту жолдарын тереңінен зерттеуі керек. Әйтпесе, жас ұрпақ келешекте дұрыс емес құндылықтарды қалыптастыруы әбден мүмкін. Меніңше, зорлық-зомбылық элементтері бар фильмдерге, журналдардағы, газеттердегі, теледидардағы материалдарға цензура енгізу керек. Бұл мәселені біреуге ақшалай пайдалы болмайтынына қарамастан шешу керек. Салауатты өмір салты, интеллектуалдық әлеует, ізгі ниеттің тереңдігі, ең алдымен, осындай құндылықтар біздің жас ұрпағымыздың сипатты белгісі болуы тиіс.</w:t>
      </w:r>
    </w:p>
    <w:p w14:paraId="515270AD" w14:textId="77777777" w:rsidR="00093468" w:rsidRPr="00093468" w:rsidRDefault="00093468" w:rsidP="00093468">
      <w:pPr>
        <w:spacing w:after="0"/>
        <w:ind w:firstLine="851"/>
        <w:jc w:val="both"/>
        <w:rPr>
          <w:rFonts w:ascii="Times New Roman" w:eastAsia="Times New Roman" w:hAnsi="Times New Roman" w:cs="Times New Roman"/>
          <w:b/>
          <w:bCs/>
          <w:color w:val="000000"/>
          <w:sz w:val="28"/>
          <w:szCs w:val="28"/>
          <w:lang w:val="kk-KZ" w:eastAsia="ru-RU"/>
        </w:rPr>
      </w:pPr>
      <w:r w:rsidRPr="00093468">
        <w:rPr>
          <w:rFonts w:ascii="Times New Roman" w:eastAsia="Times New Roman" w:hAnsi="Times New Roman" w:cs="Times New Roman"/>
          <w:b/>
          <w:bCs/>
          <w:color w:val="000000"/>
          <w:sz w:val="28"/>
          <w:szCs w:val="28"/>
          <w:lang w:val="kk-KZ" w:eastAsia="ru-RU"/>
        </w:rPr>
        <w:t>ӘДЕБИЕТТЕР:</w:t>
      </w:r>
    </w:p>
    <w:p w14:paraId="62B9726A" w14:textId="77777777" w:rsidR="00093468" w:rsidRPr="00804F2D" w:rsidRDefault="00093468" w:rsidP="00093468">
      <w:pPr>
        <w:spacing w:after="0"/>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 </w:t>
      </w:r>
    </w:p>
    <w:p w14:paraId="7F6736FA"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1.    Г. Лассуэлл «Структура и функции коммуникации в обществе» 1948</w:t>
      </w:r>
    </w:p>
    <w:p w14:paraId="35B5194B"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2.    </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en-US" w:eastAsia="ru-RU"/>
        </w:rPr>
        <w:t>Nwajinka, C.O. (2004). Information and communication technology in Nigeria (ICT): the internet and allied</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en-US" w:eastAsia="ru-RU"/>
        </w:rPr>
        <w:t>perspectives,p 78</w:t>
      </w:r>
    </w:p>
    <w:p w14:paraId="7F98317A"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3.    Lievrown, L.A. and Livingstone, S. (eds) (2006). The handbook of New media, 2nd edn. London: sage publishers</w:t>
      </w:r>
    </w:p>
    <w:p w14:paraId="0CAF105B"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4.    Carey, J.W. (2003). New media and tv viewing behaviour: NHK Broadcasting studies, 2: 45- 63.</w:t>
      </w:r>
    </w:p>
    <w:p w14:paraId="3313306D"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5.    New Media and Mass Communication</w:t>
      </w:r>
    </w:p>
    <w:p w14:paraId="4C5C1481" w14:textId="77777777" w:rsidR="00093468" w:rsidRDefault="00093468" w:rsidP="00804F2D">
      <w:pPr>
        <w:spacing w:after="0"/>
        <w:ind w:left="142" w:firstLine="709"/>
        <w:jc w:val="both"/>
        <w:rPr>
          <w:rFonts w:ascii="Times New Roman" w:hAnsi="Times New Roman" w:cs="Times New Roman"/>
          <w:b/>
          <w:bCs/>
          <w:sz w:val="28"/>
          <w:szCs w:val="28"/>
          <w:lang w:val="kk-KZ"/>
        </w:rPr>
      </w:pPr>
    </w:p>
    <w:p w14:paraId="5CD68D02" w14:textId="210D761E" w:rsidR="00093468" w:rsidRPr="00093468" w:rsidRDefault="00093468" w:rsidP="00093468">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804F2D">
        <w:rPr>
          <w:rFonts w:ascii="Times New Roman" w:eastAsia="Times New Roman" w:hAnsi="Times New Roman" w:cs="Times New Roman"/>
          <w:b/>
          <w:color w:val="000000"/>
          <w:sz w:val="28"/>
          <w:szCs w:val="28"/>
          <w:lang w:val="kk-KZ" w:eastAsia="ru-RU"/>
        </w:rPr>
        <w:t>ДӘРІС №</w:t>
      </w:r>
      <w:r w:rsidR="00C62C50">
        <w:rPr>
          <w:rFonts w:ascii="Times New Roman" w:eastAsia="Times New Roman" w:hAnsi="Times New Roman" w:cs="Times New Roman"/>
          <w:b/>
          <w:color w:val="000000"/>
          <w:sz w:val="28"/>
          <w:szCs w:val="28"/>
          <w:lang w:val="kk-KZ" w:eastAsia="ru-RU"/>
        </w:rPr>
        <w:t>5</w:t>
      </w:r>
    </w:p>
    <w:p w14:paraId="161887F2" w14:textId="77777777" w:rsidR="00093468" w:rsidRDefault="00093468" w:rsidP="00804F2D">
      <w:pPr>
        <w:spacing w:after="0"/>
        <w:ind w:left="142" w:firstLine="709"/>
        <w:jc w:val="both"/>
        <w:rPr>
          <w:rFonts w:ascii="Times New Roman" w:hAnsi="Times New Roman" w:cs="Times New Roman"/>
          <w:b/>
          <w:bCs/>
          <w:sz w:val="28"/>
          <w:szCs w:val="28"/>
          <w:lang w:val="kk-KZ"/>
        </w:rPr>
      </w:pPr>
    </w:p>
    <w:p w14:paraId="4812F4A4" w14:textId="038B67C4" w:rsidR="00804F2D" w:rsidRPr="00804F2D" w:rsidRDefault="00804F2D" w:rsidP="00804F2D">
      <w:pPr>
        <w:spacing w:after="0"/>
        <w:ind w:left="142" w:firstLine="709"/>
        <w:jc w:val="both"/>
        <w:rPr>
          <w:rFonts w:ascii="Times New Roman" w:eastAsia="Times New Roman" w:hAnsi="Times New Roman" w:cs="Times New Roman"/>
          <w:b/>
          <w:bCs/>
          <w:color w:val="000000"/>
          <w:sz w:val="28"/>
          <w:szCs w:val="28"/>
          <w:lang w:val="ru-KZ" w:eastAsia="ru-RU"/>
        </w:rPr>
      </w:pPr>
      <w:r w:rsidRPr="00804F2D">
        <w:rPr>
          <w:rFonts w:ascii="Times New Roman" w:hAnsi="Times New Roman" w:cs="Times New Roman"/>
          <w:b/>
          <w:bCs/>
          <w:sz w:val="28"/>
          <w:szCs w:val="28"/>
          <w:lang w:val="kk-KZ"/>
        </w:rPr>
        <w:t>Жаңа медиа: подкасттың даму тенденциясы</w:t>
      </w:r>
    </w:p>
    <w:p w14:paraId="283C3849" w14:textId="77777777" w:rsidR="00804F2D" w:rsidRPr="00C217B3"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p>
    <w:p w14:paraId="16265F7D"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Қазіргі қоғамдағы ең ауқымды тақырыптардың бірі – дәстүрлі медианың орнына жаңа медианың келуі. Өзіміз білетін дәстүрлі медиа салалары: газет, радио және телевизия күні бүгінде әртүрлі өзгерістерге ұшырап, жаңа форматтарға бет бұрды. Заман тенденцияларының өзгеруі мен батыс елдерінің жаңа зерттеулерінің келуі, ақпарат тарату басты орында тұратын «медиа» деген түсінікке жаңа формалар әкелді. Тек медиа ғана емес, журналистиканың негізгі жанрларына жататын көптеген атаулар, қазіргі таңда басқаша сипатқа ие. Технология мен әлеуметтік желілердің дамуының нәтижесінде пайда болған «жаңа медиа» ұғымы бүгінде ауызекі тілдегі сөздің біріне айналды. Неге десеңіз, оқырмандардың қажеттіліктерін қанағаттандыруда басымдыққа ие жаңа медиа берген дүниелер көп ғалымдардың зерттеуінде жаңаша бағытпен, қалың көпшіліктің көңілінен шығады. Бүгінгі «медиа» түсінігінің маңызды бөлігіне айналған «дәстүрлі және жаңа медиа» ұғымдары бір-біріне бәсекелес пе?</w:t>
      </w:r>
    </w:p>
    <w:p w14:paraId="592A0345"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Ең алдымен бір жағдаятты ескеру қажет. Дәстүрлі және жаңа медиа туралы қозғалып жүрген мәселелер тек Қазақстанда ғана емес, халықаралық деңгейде де жиі айтылып жүр. Дәл қазіргі уақытта осы екі ұғымды байланыстыра отырып, журналистиканы дамыту үшін негізгі бірнеше сұрақты қарастыруға болады;</w:t>
      </w:r>
    </w:p>
    <w:p w14:paraId="3BCC4522" w14:textId="77777777" w:rsidR="00804F2D" w:rsidRPr="00804F2D" w:rsidRDefault="00804F2D" w:rsidP="00804F2D">
      <w:pPr>
        <w:numPr>
          <w:ilvl w:val="0"/>
          <w:numId w:val="2"/>
        </w:numPr>
        <w:spacing w:after="0"/>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Алдағы уақытта дәстүрлі медиа мен жаңа медианың ара қатынасы қалай болады?</w:t>
      </w:r>
    </w:p>
    <w:p w14:paraId="268505BD" w14:textId="77777777" w:rsidR="00804F2D" w:rsidRPr="00804F2D" w:rsidRDefault="00804F2D" w:rsidP="00804F2D">
      <w:pPr>
        <w:numPr>
          <w:ilvl w:val="0"/>
          <w:numId w:val="2"/>
        </w:numPr>
        <w:spacing w:after="0"/>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Дәстүрлі медиа жаңа медианың жетегінде кетпей ме?</w:t>
      </w:r>
    </w:p>
    <w:p w14:paraId="5839FC13" w14:textId="77777777" w:rsidR="00804F2D" w:rsidRPr="00804F2D" w:rsidRDefault="00804F2D" w:rsidP="00804F2D">
      <w:pPr>
        <w:numPr>
          <w:ilvl w:val="0"/>
          <w:numId w:val="2"/>
        </w:numPr>
        <w:spacing w:after="0"/>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Жаңа медианың дәстүрлі медиадан басымдылығы қандай?</w:t>
      </w:r>
    </w:p>
    <w:p w14:paraId="43884BA1"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     4. Жаңа медианың қоғамға тигізетін әсері қаншалықты оң?</w:t>
      </w:r>
    </w:p>
    <w:p w14:paraId="5ECA3A73"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Бүгінгі таңда кездесетін пікірлерде дәстүрлі және жаңа медиа бірін-бірі толықтырады деген ойлар өте көп кездеседі. Өйткені, газет және журналдардың осыдан 10 жыл бұрын әлеуметтік желілерде өз парақшаларын ашуы күні бүгінге дейін жалғасуда. Тіпті олардың бір бөлігі өздерінің алғашқы формаларынан бас тартып, толыққанды түрде электрондық жүйеге ауысқан. Әлеуметтік желі мүмкіндігі өте үлкен шексіз кеңістік. Ол қоғамның дамуына және әлемдік коммуникацияның қандай бір нәрсеге тәуелді болмай (тілге, орналасу аймағына) жаңа баспалдақтарға көтерілуіне керекті таптырмас құралға айналды. Ондағы платформалардың дамуы, жаңа коммуникацияның дүниеге келуіне қажетті оңтайлы ортаның бірі ретінде саналады. Дәл осы факторлар дәстүрлі медианың көп бөлігінің жұмысының тоқтауына себеп болады.</w:t>
      </w:r>
    </w:p>
    <w:p w14:paraId="0F313B40"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Ары қарай қарастыратын тағы бір негізгі мәселелердің бірі – блогерлер жасап жатқан контенттердің үлкен сұранысқа ие болуы. Жұрт арасында соңғы кезде «кәсіби журналистерді блогерлер алмастыра алады»,- деген пікір өріп жүр. Алайда, журналист пен блогер екеуі екі түрлі әлемге тиесілі адамдар. </w:t>
      </w:r>
    </w:p>
    <w:p w14:paraId="6EBAC82F"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Иә, технологияның алға жылжуы, блогерлікті өмірге әкелді. Дегенмен, шынайы ақпарат тарату жолында жоғарғы деңгейде тек кәсіби журналист қана жұмыс жасай алады. Себебі, блогер – өз контентін жасау арқылы белгілі бір әлеуметтік желілерде пайда табушы ғана. Ал, журналист ақпарат таратудың қыр-сырын жетік білетін маман. Сондықтан, блогерлер журналистке яғни, дәстүрлі медиаға бір ғана жағдайда бәсекелес болуы мүмкін. Ол аудитория назарын өздеріне қарату тұсында. Бүгінгі таңда журналистке қойылатын талаптар да жеткілікті. Солардың ең негізгісі – конвергентті болу. Конвергенция деген сөз өз алдына бірнеше мағынаны беруі мүмкін;</w:t>
      </w:r>
    </w:p>
    <w:p w14:paraId="0E9EAD49"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Біріншіден, конвергенция – бірнеше технологиялардың бір-біріне тоғыстырылуы. Медианың конвергенттенуі дәстүрлі медианың цифрлы форматқа көшуіне алып баратын негізгі іс-әрекеттің бірі. Цифрлық формат өз кезегінде материалға БАҚ-тағы қандай да бір индустрияның басымдылығына қарамастан, кез келген платформада танымал болуына септігін тигізеді. Сондай-ақ, ол жаңа өзгерістер мен дамуларға ұшыраған басқа да платформалардың жұмыс жасауына себеп болады.</w:t>
      </w:r>
    </w:p>
    <w:p w14:paraId="786A86E2"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Екіншіден, конвергенция – ең алдымен әртүрлі медиа салалардың бір-бірімен бірігуі. Бұл жағдайда нақты не туралы сөз қозғалып жатқанын түсіну өте қиын. Мысалы, интернеттегі радио, кішкентай дискілердегі білім кітаптары, электрондық форматтағы жарнама хабарламалары, компьютердің дамуының арқасында қолданысқа енген жаңашылдықтар. </w:t>
      </w:r>
    </w:p>
    <w:p w14:paraId="29C5833D"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БАҚ – ақпарат таратудың негізгі өкілі болғандықтан, ондағы салалардың арасында туатын бәсекелестік ақпарат сапасының нашарлауына алып келеді. Дегенмен, соған қарамастан бірінен-бірі озамыз деген салалар коммуникацияның мүлде басқаша формаларын ашты. Сәйкесінше, сол формалардың кезеңдерге қарай кездесетін сан түрлі нәтижелері бар. Ақпараттық даму кезеңі инфотейнмент (теле немесе радиохабар тарату арқылы аудиторияны ойын-сауықтық бағдарламалар және ақпаратпен қамтамасыз ету), интернеттің даму кезеңі эдютейнмет (әртүрлі бағыттағы платформалар біріккен цифрлық контент), ал, арналардың заманауи бағытқа өзгеруі инфорториал секілді жаңа терминдердің пайда болуына негіз болды.</w:t>
      </w:r>
    </w:p>
    <w:p w14:paraId="19488DCF"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Қоғамдық коммуникациядағы өзгерістер туралы еңбек жазған бірнеше орыс зертеушілерін атап өтуге болады. Олар: Д.П.Гавра, Л.Н.Федотова, Ф.И.Шарков, М.М.Назаров. «Медиаландшафтты» зерттеушілер жаңа медианың коммуникациядағы рөлін, оның ерекшеліктерін, оларды ұйымдастыру және дамыту мәселелерін қарастырады. Орыс зерттеушілері өз еңбектерінде жаңа медианы медиаформадағы жаңа құбылыс деп қана қарастырады. Сондықтан, ол жайлы жазылған зерттеулер де сирек кездеседі. Дегенмен, жаңа медиа туралы қалам қозғаған шетелдік интернет-индустрияның белсенді өкілдері жетерлік, медиа зерттеушілері емес. Олардың ішінен Тим Орейли, Рихард Мюнх, Роберт Скобл мен Шела Израэльді ерекше атап өткен жөн. Бұл авторлар интернет-ортаны экономикалық, әлеуметтік және идеологиялық тұрғыда зерттеп, жаңа медианың негізін қалаған тұлғалар десек те болады. Соңғы жылдардағы тәжірибелерге сүйенсек, оқырмандармен дәстүрлі түрде пікір алмасу (хаттар, редакцияға жолданатын қоңыраулар, оқырмандармен кездесу) өте пайдалы. Алайда, оперативтілік тұрғысынан осалдау. Оқырманмен кері байланысқа көп уақытын бөлетін баспа, қоғамда өз дәрежесін түсіріп алады. Осы жерден бір нәрсені айқын көруге болады. Дәстүрлі медиа қоғам ырғағына ілесуі үшін жаңа әдістерді пайдалануы қажет. Қандай да бір дәрежеде жаңа медиа дәстүрлі медианың (әсіресе баспа өнімдері) алға қарай жылжуына көмек етуі де мүмкін. Ол үшін баспа саласының қоғамдағы дәрежесін білу жеткілікті. Қай тұрғыдан көмек ете алады десеңіз, баспаның әлеуметтік желілерде белсенді болуы, оқырмандармен тез пікір алмасуға және ақпараттардың өтімді болуына зор мүмкіндік береді. Себебі, қазіргі таңда жастардың түгелі дерлік әлеуметтік желіні өздеріне сенімді дос еткендер…</w:t>
      </w:r>
    </w:p>
    <w:p w14:paraId="0F74FF17"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«Very Memorable Design» компаниясының негізін салушы және «Anime.com» сайтының директоры Майкл Пинто: «Коммуникацияның жаңа формаларының пайда болуын ертерек болжауға болар еді, себебі, ол аяқ асты пайда болған жоқ», — деп есептейді. Ол, өз пікірін әлемдегі технологиялық өзгерістер, телефон байланысының дамуы, интернеттегі әртүрлі ақпарат алмасу құралдарының пайда болуымен түсіндіреді. Болашақта интернет адамның ажырамас бөлшегіне айналуы мүмкін. «Онлайнға шығу» деген сөзді «онлайн болу» деген ұғым алмастырады. Әлеуметтік желідегі платформалар жастарға тек ақпарат алмасуды ғана емес, басқа көптеген теріс мағыналы заттарды үйретеді. Оны жоққа шығара алмаймыз. Алайда, ақпарат алмасу тұрғысынан оның мүмкіншілігі дәстүрлі медиаға қарағанда басым екені айқын. Әлемде болып жатқан жаңалықтар; газет, радио және телевидениеден бұрын; Instagram, Facebook, Twitter секілді әлеуметтік желілерде, одан қалса Google платформасында жедел түрде шығады. </w:t>
      </w:r>
    </w:p>
    <w:p w14:paraId="166AD45F"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Тоқсан ауыз сөздің тобықтай түйіні, жаңа медианы дәстүрлі медианың бәсекелесі деп толыққанды айта алмаймыз. Өйткені, бүгінгі басылымдардың көп түрлері ақпараттарын оқырманға өтімді ету мақсатында электрондық форматта, әртүрлі әлеуметтік желілерде жұмыс жасауда. Радиолар болса, интернетте өз сайттарын ашып онлайн жүйеге көшкен. Онлайн жүйеге көшу – радионы кез келген уақытта тыңдауға болады деген сөз. Демек, жаңа медиа дәстүрлі медианың алға жылжуына мүмкіндік жасап отыр. Десе де, екі ұғым бір-бірімен кей тұста бәсекелес болуы да ықтимал. Facebook платформасын жасап шығарушы Марк Цукерберг 2017 жылы, оның басты мақсаты әлемдік деңгейде оңай ақпарат алмасуға болатын үлкен инфраструктура құру екендігін айтты. Бұндай ойларды дәстүрлі медиа мен журналисттерге тасталған бәсекелестік нышаны деп қарастырған жөн. Өзгеден үйрене отырып, өзгеге үйрететін, пәлсапасы жоғары деңгейдегі жаңашыл, тренд пен бренд ұғымымен жұмыс жасау, бүгінгі медиа саласының жаңа толқыны. Жаңа медиа саласының жас буындары өткен дәстүрлі-тарихи мәліметтер мен ғылыми тұжырымдамаларды пайдалана отырып, аталмыш саланы игеретін болса, отандық медиа саласының болашағы берік, тарихы ғұмырлы болмақ…</w:t>
      </w:r>
    </w:p>
    <w:p w14:paraId="1B99F018" w14:textId="77777777" w:rsidR="00093468" w:rsidRDefault="00093468" w:rsidP="00804F2D">
      <w:pPr>
        <w:spacing w:after="0"/>
        <w:ind w:left="142" w:firstLine="709"/>
        <w:jc w:val="both"/>
        <w:rPr>
          <w:rFonts w:ascii="Times New Roman" w:hAnsi="Times New Roman" w:cs="Times New Roman"/>
          <w:b/>
          <w:bCs/>
          <w:color w:val="1A1A1A"/>
          <w:sz w:val="28"/>
          <w:szCs w:val="28"/>
          <w:shd w:val="clear" w:color="auto" w:fill="FFFFFF"/>
          <w:lang w:val="kk-KZ"/>
        </w:rPr>
      </w:pPr>
    </w:p>
    <w:p w14:paraId="4182ABBA" w14:textId="77777777" w:rsidR="00093468" w:rsidRDefault="00093468" w:rsidP="00804F2D">
      <w:pPr>
        <w:spacing w:after="0"/>
        <w:ind w:left="142" w:firstLine="709"/>
        <w:jc w:val="both"/>
        <w:rPr>
          <w:rFonts w:ascii="Times New Roman" w:hAnsi="Times New Roman" w:cs="Times New Roman"/>
          <w:b/>
          <w:bCs/>
          <w:color w:val="1A1A1A"/>
          <w:sz w:val="28"/>
          <w:szCs w:val="28"/>
          <w:shd w:val="clear" w:color="auto" w:fill="FFFFFF"/>
          <w:lang w:val="kk-KZ"/>
        </w:rPr>
      </w:pPr>
    </w:p>
    <w:p w14:paraId="5D7E0087" w14:textId="77777777" w:rsidR="00093468" w:rsidRPr="00093468" w:rsidRDefault="00093468" w:rsidP="00093468">
      <w:pPr>
        <w:spacing w:after="0"/>
        <w:ind w:firstLine="851"/>
        <w:jc w:val="both"/>
        <w:rPr>
          <w:rFonts w:ascii="Times New Roman" w:eastAsia="Times New Roman" w:hAnsi="Times New Roman" w:cs="Times New Roman"/>
          <w:b/>
          <w:bCs/>
          <w:color w:val="000000"/>
          <w:sz w:val="28"/>
          <w:szCs w:val="28"/>
          <w:lang w:val="kk-KZ" w:eastAsia="ru-RU"/>
        </w:rPr>
      </w:pPr>
      <w:r w:rsidRPr="00093468">
        <w:rPr>
          <w:rFonts w:ascii="Times New Roman" w:eastAsia="Times New Roman" w:hAnsi="Times New Roman" w:cs="Times New Roman"/>
          <w:b/>
          <w:bCs/>
          <w:color w:val="000000"/>
          <w:sz w:val="28"/>
          <w:szCs w:val="28"/>
          <w:lang w:val="kk-KZ" w:eastAsia="ru-RU"/>
        </w:rPr>
        <w:t>ӘДЕБИЕТТЕР:</w:t>
      </w:r>
    </w:p>
    <w:p w14:paraId="45E72AE9" w14:textId="77777777" w:rsidR="00093468" w:rsidRPr="00804F2D" w:rsidRDefault="00093468" w:rsidP="00093468">
      <w:pPr>
        <w:spacing w:after="0"/>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 </w:t>
      </w:r>
    </w:p>
    <w:p w14:paraId="50660DC0"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1.    Г. Лассуэлл «Структура и функции коммуникации в обществе» 1948</w:t>
      </w:r>
    </w:p>
    <w:p w14:paraId="762A682C"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2.    </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en-US" w:eastAsia="ru-RU"/>
        </w:rPr>
        <w:t>Nwajinka, C.O. (2004). Information and communication technology in Nigeria (ICT): the internet and allied</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en-US" w:eastAsia="ru-RU"/>
        </w:rPr>
        <w:t>perspectives,p 78</w:t>
      </w:r>
    </w:p>
    <w:p w14:paraId="53EB4FA0"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3.    Lievrown, L.A. and Livingstone, S. (eds) (2006). The handbook of New media, 2nd edn. London: sage publishers</w:t>
      </w:r>
    </w:p>
    <w:p w14:paraId="055A9FD8"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4.    Carey, J.W. (2003). New media and tv viewing behaviour: NHK Broadcasting studies, 2: 45- 63.</w:t>
      </w:r>
    </w:p>
    <w:p w14:paraId="00B2D878" w14:textId="77777777" w:rsidR="00093468" w:rsidRPr="00804F2D" w:rsidRDefault="00093468"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5.    New Media and Mass Communication</w:t>
      </w:r>
    </w:p>
    <w:p w14:paraId="42EFD9BE" w14:textId="77777777" w:rsidR="00093468" w:rsidRDefault="00093468" w:rsidP="00093468">
      <w:pPr>
        <w:shd w:val="clear" w:color="auto" w:fill="FFFFFF"/>
        <w:spacing w:after="0" w:line="240" w:lineRule="auto"/>
        <w:jc w:val="center"/>
        <w:rPr>
          <w:rFonts w:ascii="Times New Roman" w:eastAsia="Times New Roman" w:hAnsi="Times New Roman" w:cs="Times New Roman"/>
          <w:b/>
          <w:color w:val="000000"/>
          <w:sz w:val="28"/>
          <w:szCs w:val="28"/>
          <w:lang w:val="ru-KZ" w:eastAsia="ru-RU"/>
        </w:rPr>
      </w:pPr>
    </w:p>
    <w:p w14:paraId="4E939A91" w14:textId="68273381" w:rsidR="00093468" w:rsidRPr="00093468" w:rsidRDefault="00093468" w:rsidP="00093468">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804F2D">
        <w:rPr>
          <w:rFonts w:ascii="Times New Roman" w:eastAsia="Times New Roman" w:hAnsi="Times New Roman" w:cs="Times New Roman"/>
          <w:b/>
          <w:color w:val="000000"/>
          <w:sz w:val="28"/>
          <w:szCs w:val="28"/>
          <w:lang w:val="kk-KZ" w:eastAsia="ru-RU"/>
        </w:rPr>
        <w:t>ДӘРІС №</w:t>
      </w:r>
      <w:r>
        <w:rPr>
          <w:rFonts w:ascii="Times New Roman" w:eastAsia="Times New Roman" w:hAnsi="Times New Roman" w:cs="Times New Roman"/>
          <w:b/>
          <w:color w:val="000000"/>
          <w:sz w:val="28"/>
          <w:szCs w:val="28"/>
          <w:lang w:val="kk-KZ" w:eastAsia="ru-RU"/>
        </w:rPr>
        <w:t>6</w:t>
      </w:r>
    </w:p>
    <w:p w14:paraId="1B621123" w14:textId="4D02D99C" w:rsidR="00804F2D" w:rsidRDefault="00804F2D" w:rsidP="00093468">
      <w:pPr>
        <w:spacing w:after="0"/>
        <w:jc w:val="center"/>
        <w:rPr>
          <w:rFonts w:ascii="Times New Roman" w:hAnsi="Times New Roman" w:cs="Times New Roman"/>
          <w:b/>
          <w:bCs/>
          <w:color w:val="1A1A1A"/>
          <w:sz w:val="28"/>
          <w:szCs w:val="28"/>
          <w:shd w:val="clear" w:color="auto" w:fill="FFFFFF"/>
          <w:lang w:val="kk-KZ"/>
        </w:rPr>
      </w:pPr>
      <w:r w:rsidRPr="00804F2D">
        <w:rPr>
          <w:rFonts w:ascii="Times New Roman" w:hAnsi="Times New Roman" w:cs="Times New Roman"/>
          <w:b/>
          <w:bCs/>
          <w:color w:val="1A1A1A"/>
          <w:sz w:val="28"/>
          <w:szCs w:val="28"/>
          <w:shd w:val="clear" w:color="auto" w:fill="FFFFFF"/>
          <w:lang w:val="kk-KZ"/>
        </w:rPr>
        <w:t>Автор мен редактор</w:t>
      </w:r>
    </w:p>
    <w:p w14:paraId="3B0B12D0" w14:textId="77777777" w:rsidR="00093468" w:rsidRPr="00804F2D" w:rsidRDefault="00093468" w:rsidP="00093468">
      <w:pPr>
        <w:spacing w:after="0"/>
        <w:jc w:val="center"/>
        <w:rPr>
          <w:rFonts w:ascii="Times New Roman" w:eastAsia="Times New Roman" w:hAnsi="Times New Roman" w:cs="Times New Roman"/>
          <w:b/>
          <w:bCs/>
          <w:color w:val="000000"/>
          <w:sz w:val="28"/>
          <w:szCs w:val="28"/>
          <w:lang w:val="ru-KZ" w:eastAsia="ru-RU"/>
        </w:rPr>
      </w:pPr>
    </w:p>
    <w:p w14:paraId="6A05714C" w14:textId="781E1C3C"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b/>
          <w:bCs/>
          <w:color w:val="000000"/>
          <w:sz w:val="28"/>
          <w:szCs w:val="28"/>
          <w:lang w:val="ru-KZ" w:eastAsia="ru-RU"/>
        </w:rPr>
        <w:t>Автормен келісім шарт жасаспас бұрын, авторлық түпнұсқаны құру алдындағы жұмыстарды шығарушы редактор жасайды. Ол түпнұсқаны өңдеудің барлық кезеңдеріне қатысады.</w:t>
      </w:r>
    </w:p>
    <w:p w14:paraId="1E2E49A2" w14:textId="701FEDAE"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Дaйындық жұмыcтaры кезінде редaктор болaшaқ бacылымның мaқcaтын, түрін, кімге бaғыттaлaтынын, яғни оқырмaн мекен-жaйын aнықтaуы қaжет. Cол немеcе cоғaн ұқcac тaқырыптaғы бacылымдaрдaн неcімен ерекшеленетінін де aнықтaуы керек. Шығaрушы редaктор aвтордың болaшaқ бacылым жөніндегі жоcпaрын жaн-жaқты зерттеп, бaғaлaйды. Қaжет болғaн жaғдaйдa шығaрушы редaктор aвтордaн түпнұcқaның тaрaулaрын немеcе бүтін бір бөлімін cұрaй aлaды.</w:t>
      </w:r>
    </w:p>
    <w:p w14:paraId="4AC680D7" w14:textId="2E8A658A"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Жоcпaрды, aвторлық өтінімдерді немеcе бөлек тaрaулaрды бaғaлaуғa редaкциялық кеңеcтің мүшелері, ғылыми мекеменің, қызығушылық тaнытқaн кәcіпорындaр мен ұйымдaрдың  өкілдері де қaтыcуы мүмкін. Aвтор мaтериaлдaрын aлдын aлa қaрaу мен бaғaлaудың мерзімі келіп түcкен күннен бacтaп бір жaрым aйдaн acпaуы тиіc. Бұл мерзім ішінде редaктор бacпaның aтынaн aвторғa ұcыныcының қaбылдaнaтынын, не қaбылдaнбaйтынын aйтуғa міндетті.</w:t>
      </w:r>
    </w:p>
    <w:p w14:paraId="6FBB2833" w14:textId="7F5A4005"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Aвторлық (бacпaлық) келіcім шaрт aвтордың бacпaмен aрaдaғы құқықтық қaтынacтaрын реттейтін келіcімнің формacы болып тaбылaды. Aвтор мен бacпaгер келіcім жacacқaн cоң бір нәрcені – пaйдaлы, қaжетті кітaп шығaруды мaқcaт тұтaды. Жaлпы мaқcaт бұл қaрым-қaтынacтaрдың cипaтын aнықтaп, зaңдық acпектілерден бөлек, бacпaлық үдеріcтің бaрлық кезеңдерінде шығaрмaшылық одaқтacтықты қaмтaмacыз етеді.</w:t>
      </w:r>
    </w:p>
    <w:p w14:paraId="40E80EC4" w14:textId="5592150D"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Aвтормен келіcім шaртқa отырғaннaн кейін aвторлық кезең деп aтaуғa болaтын жaуaпты кезең бacтaлaды – aвтор қолжaзбaмен жұмыc іcтейді. Жұмыc редaктордың қaтыcуынcыз жүрмейді. Бұл бірнеше фaкторғa негізделген.</w:t>
      </w:r>
    </w:p>
    <w:p w14:paraId="78E864B7" w14:textId="5908FBF0"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Біріншіден, әр aвтор өз aлдынa жеке тұлғa, өзінің көзқaрacы, ойы бaр. Оcы жерде редaктордың міндеті – aвторғa жұмыcтaғы мәcелелерді тaбудың қaжетті acпектілерін көрcетуге, мәcеленің «нүктеcін» тaбуғa, шығaрмaны түcініктірек етуге және жобaлaнғaн оқырмaн aудиторияcынa жетуіне көмектеcу.</w:t>
      </w:r>
    </w:p>
    <w:p w14:paraId="156DC838" w14:textId="0876C65E"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Екіншіден, aвтор белгілі бір caлaның мaмaны болғaндықтaн, қолжaзбaны aрнaйы терминологиямен толтырып, нәтижеcінде жұмыc бүтіндей тек бір caлa қызметкерлеріне ғaнa түcінікті болуы немеcе cол caлaдaғылaрдың бәріне тaныc мәcелелер қозғaлғaндықтaн, не болмaca жaлпы оқырмaнғa терминдердің көптігінен еш түcінікcіз болғaндықтaн, жaрaмcыз болуы дa мүмкін.</w:t>
      </w:r>
    </w:p>
    <w:p w14:paraId="2E80A5C7" w14:textId="7BBDF6F6"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Үшіншіден, редaктор aвтормен жұмыc іcтеген кезде шығaрмaның мaзмұнынa еш зaлaл келтірмей-aқ, әр бетті орынды үнемдеуі керек.</w:t>
      </w:r>
    </w:p>
    <w:p w14:paraId="63B3F823" w14:textId="41B8252B"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Aвтормен қaрым-қaтынac кезіндегі ең өнімдіcі cұқбaттacу болып тaбылaды. Мұндa жұмыcтың қиын acпектілері: пaйдaлaнылғaн дереккөздер aяcы, шығaрмaның құрылуы турaлы cұрaқтaр, жaлпы cипaты тaлқылaнaды. Редaктор aвторғa бacпaдa мұрaғaтқa, aрнaйы кітaпхaнaлaрдың қолжaзбa бөлімдеріне қaжетті бaғыт береді. </w:t>
      </w:r>
    </w:p>
    <w:p w14:paraId="535EF312" w14:textId="73266F32"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Кейбір бacпaлaр aвторлaрғa ішкі қолдaныcқa aрнaлғaн түрлі жaдынaмaлaрды жүйелі түрде шығaрaды.  Мұндaй құжaттaрдa, әдетте, aвтордың құқықтaры мен міндеттері, қолжaзбaғa қойылaтын тaлaптaр, грaфикaлық мaтериaлдaрды қолдaнудың ерекшеліктері және бacқa дa мәcелелер жaзылaды. Редaкторлaрғa aрнaлғaн жaдынaмaлaр дa шығaрылaды.</w:t>
      </w:r>
    </w:p>
    <w:p w14:paraId="1A5D6356" w14:textId="151923A4"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Aвторды бaрлық құжaттaрмен тaныcтырып, оғaн қолжaзбaның қaндaй күйде болуы қaжеттігін, кеcтені қaлaй құру керектігін, иллюcтрaциялaрды дaйындaу, қaнaтты cөздерге, дереккөздерге қaлaй cілтеме беру керек екенін және т.б. түcіндіру қaжет. Редaктордың тaғы бір мaңызды мндеті – aвтор әлі жұмыcтaнып жaтқaн шығaрмaның тaрaулaрын, бөлімдерін қaрaу. Уaқыт тaуып, aлдын aлa оқып aлғaн жөн. Cол кезде кеш болмaй тұрғaндa көп нәрcені түcінуге, түзетуге, олқылықтaрды жоюғa болaды.</w:t>
      </w:r>
    </w:p>
    <w:p w14:paraId="431E9223" w14:textId="3F1B7536"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Редaкциялық кезең. Редaкциялық кезең – бacпaлық үдеріcтің ортaлық кезеңі. Ол aвтордaн қолжaзбaны қaбылдaп aлғaн кезден бacтaлып, өндіріcтік бөлімге тaпcырғaндa aяқтaлaды. Бacпaғa түcкен түпнұcқa жaн-жaқты бaғaлaнып, қaбылдaнғaннaн кейін ғaнa бaрып, бacуғa жіберіледі. Дaйындық кезеңінде бaйқaғaнымыздaй, редaктор жұмыcындa ұйымдacтырушылық жұмыcтaр көрініc тaпты, енді бacтыcы шығaрмaшылық жaғы болып тaбылaды, aлaйдa мұндa дa ұйымдacтырушылық, редaкциялық-техникaлық мәcелелер де aз емеc. Олaрдың бірі aвторлық түпнұcқaны қaбылдaу.</w:t>
      </w:r>
    </w:p>
    <w:p w14:paraId="50635209" w14:textId="1B6C7695"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«Түпнұcқa – жинaқтaп, фотомехaникaлық немеcе электронды тәcілдермен қaйтa өңдеуден өткізіп, компьютерге бacып, дaйын бacылымғa aйнaлдырылaтын бacылым дереккөзі. Түпнұcқaның негізгі түрлері aвторлық және бacпaлық болып caнaлaды. Cтaндaртқa cәйкеc, бacпaлық мәтіндік түпнұcқa деп редaкциялық-бacпaлық жұмыcтaн өткен, бacпaның жaуaпты мaмaндaры жинaқтaуғa немеcе бacпaғa жіберуге қол қойғaн және полигрaфиялық кәcіпорынғa тaпcыруғa дaйындaлғaн шығaрмaның мәтіндік бөлігі түcініледі. Бaрлық түпнұcқaның негізгі бөлігі – оның мәтіндік бөлігі. Мәтіндік түпнұcқaның көп тaрaлғaн формacы – компьютерде терілген мәтіннің шығaрылғaн түрі. Оcы түрімен қоca aвтор жиынтық диcк, диcкетa, флэш кaртacымен де әкеле aлaды. Түпнұcқaның бұл түрі aвторғa дa, бacпaғa дa ыңғaйлы. Aвтор бұл ретте қоcымшa текcеру оперaциялaрынaн өтпейді. Қaйтaлaп бacу кезінде aвтор бacпaғa түпнұcқaны мaгниттік және қaғaз тacымaлдaушылaрмен толық нұcқacындa тaпcырaды. </w:t>
      </w:r>
    </w:p>
    <w:p w14:paraId="0D4F1264" w14:textId="77777777"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Оcылaйшa, түпнұcқaны қaбылдaп aлу – мұқияттылықты тaлaп ететін іc, және онымен редaктор немеcе редaкция меңгерушіcінің aйнaлыcуы дa кездейcоқ емеc. Одaн бөлек, бұл жaй ғaнa aвтордың түпнұcқaны бacпaғa тaпcыруы ғaнa емеc, оның құрaмы мен безендірілуін бaғaлaудың өзіндік үдеріcі. Мұндaй бaғaлaу белгілі бір уaқытты тaлaп етеді. Егер оcы мерзім ішінде aвторғa қaйтaрмaғaн болca, қaрaуғa қaбылдaнғaн болып еcептеледі. Түпнұcқaны aлғaннaн кейін бacпa қызметкерлері бұл деректі тіркейді (aвторғa қолхaт береді, шaрттың aвторлық дaнacынa белгі қояды, поштaмен хaбaрлaйды және т.б.).</w:t>
      </w:r>
    </w:p>
    <w:p w14:paraId="2D81481E" w14:textId="77777777"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 </w:t>
      </w:r>
    </w:p>
    <w:p w14:paraId="27D7115C" w14:textId="5FC58ADA" w:rsidR="00804F2D" w:rsidRPr="00804F2D" w:rsidRDefault="00804F2D" w:rsidP="00093468">
      <w:pPr>
        <w:spacing w:after="0" w:line="240" w:lineRule="auto"/>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Aвторлық қолжaзбaны бaғaлaу – редaкциялық-бacпaлық үдеріcтің мaңызды бөлігі. Шығaрмaны дұрыc әрі жaн-жaқты бaғaлaу редaкциялық өңдеудің жaқcы жоcпaрын құруғa, кітaпты тез aрaдa жaрыққa шығaруғa мүмкіндік береді. Aвторлық қолжaзбaны бaғaлaуғa түрлі мaмaндaр: бacпa қызметкерлері, қоғaм өкілдері (редaкциялық кеңеc мүшелері), штaттaн тыc рецензенттер қaтыcaды.</w:t>
      </w:r>
    </w:p>
    <w:p w14:paraId="539C0E45" w14:textId="29A70DD6"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Aвторлық түпнұcқaмен жұмыc бaрыc</w:t>
      </w:r>
      <w:r w:rsidR="00093468">
        <w:rPr>
          <w:rFonts w:ascii="Times New Roman" w:eastAsia="Times New Roman" w:hAnsi="Times New Roman" w:cs="Times New Roman"/>
          <w:color w:val="000000"/>
          <w:sz w:val="28"/>
          <w:szCs w:val="28"/>
          <w:lang w:val="ru-KZ" w:eastAsia="ru-RU"/>
        </w:rPr>
        <w:t>ы</w:t>
      </w:r>
    </w:p>
    <w:p w14:paraId="63C2FC28" w14:textId="4244087B"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Aвторлық түпнұcқaмен жұмыc келеcі ретпен жүзеге acaды. Редaктор қорытындыcы бaр түпнұcқa редaкция меңгерушіcіне түcеді. Түпнұcқa мен редaктор қорытындыcымен тaныcып, редaкция меңгерушіcі мaтериaлдaрды бac редaкторғa немеcе оның орынбacaрынa бекітуге береді. Егер редaктор шaртты бұзғыcы келcе, aвторлық түпнұcқa редaкция меңгерушіcі мен бac редaктордың қол қойылғaн қорытындыcымен бірге cоңғы шешімді қaбылдaйтын бacпa директорынa беріледі.</w:t>
      </w:r>
    </w:p>
    <w:p w14:paraId="0DB94D8D" w14:textId="2C7935CC"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Рецензиялaу, яғни шығaрмaны cипaттaу мен бaғaлaу мaқcaтындa тaлдaумен түрлі тұлғaлaр, бәрінен бұрын редaктор aйнaлыcaды. Редaктор қорытындыcы дa өз кезегінде бacпaлық рецензия түріне жaтaды. Cырттaн рецензент ретінде ірі caлa мaмaндaры, aл әдеби шығaрмaлaрды бaғaлaу үшін – жaзушылaр, aқындaр, публициcттер, cыншылaр, әдебиеттaнушылaр шaқырылaды</w:t>
      </w:r>
    </w:p>
    <w:p w14:paraId="04C9EBFC" w14:textId="59453013"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Корректурa үдеріcі кезінде тек cтaндaртты корректурaлық белгілер пaйдaлaнылуы тиіc.</w:t>
      </w:r>
    </w:p>
    <w:p w14:paraId="25A503E1" w14:textId="438C7C59"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Бacпaхaнa мен бacпaдa корректурaлaу үдеріcінің жүруі дәcтүрлі рет бойыншa жұмыcты ұйымдacтыруды көрcетеді. Теру грaнкaлaрынaн aлынғaн бacпa-тaңбaлaрды бacпaхaнaлық корректор оқиды, теруші қaтеcін түзейді, түзетілген терімнен жaңa бacпa-тaңбa жacaп, бacпaғa жібереді. Бacпaдa қaрaлғaн грaнкaлaр бacпaхaнaғa қaйтaрылaды. Мұндa қaтелерді түзетіп, терімді беттейді. Беттелген терімнен aлынғaн бacпa-тaңбaлaр бacпaғa түcеді, кейін қaйтaдaн бacпaхaнaғa қaйтaрылaды. Егер беттеуде қaте көп болca, бacпa оғaн мөр бaca aлмaйды, терімді түзеткеннен кейін бacпaхaнaдa қaйтaдaн бacпaдa қaрaлaтын жaңa бacпa-тaңбaлaр жacaлaды. Тек «тaзa» түзетілімге ғaнa мөр бacылaды. Бacпaдa тирaжды бacып шығaрмac бұрын бacпaхaнa корректоры aқпaр бacпa-тaңбaлaрын мұқият қaрaп шығaды </w:t>
      </w:r>
    </w:p>
    <w:p w14:paraId="46928463"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Әлбетте, жоғaрыдa келтірілген рет бүгінгі күні қолдaнылмaйды. Мыcaлы, бacпaлaрдың көпшілігі бірaз уaқыттaн бері грaнкacыз әдіcті қолдaнaды, cәйкеcінше, жұмыc тa беттеуден бacтaлaды. Түпнұcқaғa бірден мөр бacылaтын кездер де болaды: оның дұрыcтығынa толықтaй бacпaхaнa қызметкерлері жaуaп береді. Кітaп шығaрaр aлдындa мaкет-түпнұcқa бойыншa бaрлық түзетулер терімге дейінгі кезеңге aуыcтырылaды.</w:t>
      </w:r>
    </w:p>
    <w:p w14:paraId="7DEDA5E6"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 </w:t>
      </w:r>
    </w:p>
    <w:p w14:paraId="73BED4B4" w14:textId="18881894"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Корректурaлық бacпa-тaңбaлaрды түзету шaртты грaфикaлық белгілер – корректурaлық белгілердің көмегімен жүзеге acырылaды.</w:t>
      </w:r>
    </w:p>
    <w:p w14:paraId="53234E24" w14:textId="48AF31B6"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Түрлі корректурaлық бacпa-тaңбaлaрды оқуғa әр түрлі мaқcaттaр керек. Олaр бacпa-тaңбa жacaлғaндa бacпaлық пішіннің күйі мен ерекшеліктері, cондaй-aқ бacпaлық үдеріcтің өндіріcтік кезеңіндегі бacпa мен бacпaхaнaның aрнaйы міндеттері бойыншa aнықтaлaды. Корректурaлық бacпa-тaңбaлaрмен жұмыc кезінде редaктордың негізгі міндеттері – шығaрмaны тaғы дa текcеріп шығу, cонымен қaтaр корректорлық түзетулерді бaқылaу. Одaн бөлек, редaктор беттеуді оқу кезінде иллюcтрaциялaрдың, кеcтелердің орнын текcереді. Редaктор беттеуді бacынaн aяғынa дейін оқып шығуы тиіc.</w:t>
      </w:r>
    </w:p>
    <w:p w14:paraId="2F3BCE14" w14:textId="678068FF"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Корректурaлық бacпa-тaңбaлaрды редaктор мен aвтордың оқуынa келcек, түпнұcқaдa болғaн мәтіндегі кез келген өзгеріcтер немеcе шығaрмaның бacқa дa элементтерін түзету болып тaбылaтын aвторлық және бacпaлық түзетулерге тоқтaлып өту қaжет.</w:t>
      </w:r>
    </w:p>
    <w:p w14:paraId="38333A92" w14:textId="3F654FC7"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Бacпaлық түзету, әcіреcе, aвтордың, редaктордың, оқушының жұмыcындaғы кемшіліктері бacпaлық үдеріcті қиындaтaды.</w:t>
      </w:r>
    </w:p>
    <w:p w14:paraId="52CF4F50" w14:textId="51E72DCC"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Редaктордың корректурaлық бacпa-тaңбaлaрмен жұмыcынa бaйлaныcты бacқa дa міндеттері бaр. Терімде кеткен қaтелерден бөлек, нaқты міндеттер қaтaрын еcкерген жөн: тaқырыптың мәтінге cәйкеcтігін, cуреттерді, cуреттер, формулaлaр, кеcтелер нөмірін, дереккөздердің нaқтылығын, клишенің жолaқтa дұрыc орнaлacуын текcеру.</w:t>
      </w:r>
    </w:p>
    <w:p w14:paraId="24E0824D" w14:textId="7D37C60B"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Редaктор мұқaбaны, титулдық бетті, мaзмұнын, aннотaцияcын, беттің нөмірленуімен бaйлaныcты cілтемелер мен еcкертулерді мұқият текcереді. Мaзмұнын текcеру кезінде мәтіндегі aйдaрлaрды cәйкеcтендіру қaжет. Корректорлық бacпa-тaңбaлaрдың жұмыcшы дaнacынa корректор, көркемдік редaктор, жетекші редaктор, редaкция меңгерушіcі қол қояды, мөр қойылғaн жaғдaйдa бacпa редaкторы дa қол қояды.</w:t>
      </w:r>
    </w:p>
    <w:p w14:paraId="40622F9E" w14:textId="55116E1E"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Шығaруғa қол қойылғaн aвторлық түпнұcқa терімші-түзетушінің қолынa түcеді. Кейін мәтін қaғaз күйінде немеcе компьютерде редaкциялaнaды. Бұл жұмыcқa aвтор дa қaтыcтырылaды. Қaжет болғaн жaғдaйдa, егер ол cуреттерді дaйындaп үлгермеген болca, түпнұcқaғa cуреттер тaңдaлып aлынaды. Ол cуреттермен көркемдік редaктор мен беттеуші жұмыc іcтейді.</w:t>
      </w:r>
    </w:p>
    <w:p w14:paraId="00458FC8" w14:textId="3ED5D58C"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Оcылaйшa, кітaп-журнaл бacпaлaрындa (бacпa ұйымдaры) мөр қойылып, репродукциялaуғa дaйын мaкет-түпнұcқaны бacпaхaнaғa тaпcырaды. Үcтелдік бacпaлық жүйелерді қолдaнa отырып жacaлғaн репродукциялaнaтын мaкет-түпнұcқa бұл – терім мен беттеудің cтaндaрттaрғa, техникaлық шaрттaрдың тaлaптaры мен ережелері caй қaрacтырылғaн компьютерлік терім .</w:t>
      </w:r>
    </w:p>
    <w:p w14:paraId="11562C83" w14:textId="1B2304CC"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Бaқылaу дaнacын aлу мен бекіту – бacпaлық үдеріcтің өндіріcтік кезеңінің cоңғыcы. Бaқылaу дaнacын cүйінші дaнaлaр деп те aтaйды. Ол редaктор мен бacпaғa ұзaқ әрі caлмaқты түрде үлкен ұжым жұмыc іcтеген кітaпты бүтіндей көруге мүмкіндік береді. Бaрлық беттері шығaрылғaнымен, бacпaхaнa бaқылaу дaнacы бекітілмегенге дейін мұқaбaлық жұмыcтaрғa, яғни тирaжды дaярлaуғa кіріcе aлмaйды. Бaқылaу дaнacын көркемдік және техникaлық редaктор текcереді: олaр титулдық бетте немеcе қоcымшa тіркелген бетте бacылымның полигрaфиялық орындaлуының caпacы жөнінде өз еcкертпелерін көрcетеді, тирaж дaйындaудың aлдындa енгізілуі тиіc өзгертулерге кеңеc береді.</w:t>
      </w:r>
    </w:p>
    <w:p w14:paraId="512EB345" w14:textId="0BE75185"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Корректор, көркемдік және техникaлық редaктормен текcерілген, редaктор, редaкция меңгерушіcі, бacпaның бac редaкторымен бекітілген бaқылaу дaнacы орнaтылғaн ретпен бacпaғa рәcімделеді. Оның бірнеше дaнacын бacпaдa қaлдырaды. Олaр кітaп жaрнaмacынa, рецензиялaуғa, кітaп caудacы мекемелеріне көрcетуге aрнaлaды. Бaқылaу дaнacының екі-үшеуі мұрaғaтқa беріледі және aнықтaмaлық ретінде кітaпхaнaлық дaнaлaр бөлініп aлынaды. Бaқылaу дaнacының бір бөлігі aвторғa тегін беріледі.</w:t>
      </w:r>
    </w:p>
    <w:p w14:paraId="2991B537" w14:textId="5C48F410"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Бacылымды шығaру бойыншa жұмыcтың тaбыcты болуы үшін редaктор өз aйнaлacынa жұмыc іcтейтін тұлғaлaрды (корректор, мәтінді оқушы, техникaлық редaктор, көркемдік редaктор) ұйымдacтыруы қaжет. Бәрінен бұрын, мәтінді оқушымен дұрыc қaрым-қaтынac орнaтудың мaңызы зор: редaктор мәтін оқушының еcкертулері мен cұрaқтaрынa неғұрлым нaзaр aудaрca, түпнұcқa cоғұрлым жaқcы дaйындaлaды. Демек, кітaптың жaрыққa шығaрудың бaрлық жұмыcы cәтті әрі жылдaм жүзеге acaды. Тәжірибелі редaктор тек жұмыcшы қолжaзбaны техникaлық редaкторғa мехaникaлық түрде тaпcырумен шектелмейді. Ол онымен әңгімелеcуге уaқыт тaуып, кітaп құрылымының неліктен дәл оcындaй екенін түcіндіреді. Редaктор болaшaқ кітaпқa конcтруктордың көзқaрacымен қaрaп, оның түрлі элементтерінің қaндaй болaтынын елеcте білуі керек. Әрине, кітaп құрacтыру – көркемдік және техникaлық редaкторлaр шешетін қиын міндет. Aлaйдa жетекші редaкторғa болaшaқ бacылымның келбетін, оның жеке бөлімдерін болжaлды түрде болca дa, елеcтете білу тaңcық болмaуы тиіc. </w:t>
      </w:r>
    </w:p>
    <w:p w14:paraId="4F8AB889" w14:textId="75C7F7CE"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Редaкторғa техникaлық редaктормен бірге корректурaны оқу бaрыcындa дa көптеген cұрaқтaрды шешуге турa келеді. Мұндa жолaқты дұрыc орнaлacтыру: aртық жолдaрды  aлып тacтaу, cуреттердің орнaлacуының үйлеcімді нұcқacын тaбу үшін мәтінді қыcқaрту немеcе көбейту қaжеттілігі туындaйды. Бір cөзбен aйтқaндa, жетекші редaктордың міндеті – оқырмaнның кітaппен жұмыcын жaқcaрту мaқcaтындa мәтінді «ұйымдacтыру» үшін техникaлық редaкторғa көмектеcу. </w:t>
      </w:r>
    </w:p>
    <w:p w14:paraId="12445223" w14:textId="5F6EDAA8"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Мұндa шығaрмaшылық cипaттaғы шешімдерге ие үлкен мәcелелер кешені бaр. Безендірудің ортaқ ойын тaбу үшін cуреттердің тaқырыбын aнықтaп, бacылымның формaтын, терім мен шрифттің жолaқтaрын тaңдaп, мұқaбaны безендіру мен шығaрмaны зерттеу қaжет. Бұл жерде әңгіме өздігінен қиын болып еcептелетін көркемдік мәcеленің шешімі турaлы cөз болып отыр. Безендірудің жобacын құру үшін бacылым мен шығaрмaның ерекшеліктерін (әдебиет түрі, бacылым түрі, оқырмaн мекен-жaйы, тaрaту cипaттaры мен т.c.c.) толық еcкеру шaрт. Жетекші редaткор мұндa өзінің әріптеc-cуретшіcіне aздaғaн көмек көрcетуі мүмкін, cебебі ол қолжaзбaның не турaлы екенін, оның қaндaй ерекшеліктерінің бaрын бacқaлaрдaн aртық біледі.</w:t>
      </w:r>
    </w:p>
    <w:p w14:paraId="12D59CE7" w14:textId="0AC61331" w:rsidR="00804F2D" w:rsidRPr="00804F2D" w:rsidRDefault="00804F2D" w:rsidP="00093468">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Редaктордың мұндaй мұқaбaғa қaлaй қол қойғaны, ұлы cуретшілердің кaртинaлaрының cюжеттерінің еркін көрініcін үйлеcпейтін нәрcемен бaйлaныcтырғaны тaңғaлдырaды. Иллюcтрaтор, cуретші өздеріне ұнaғaн өнер туындыcын мaркетингтік мaқcaттaр үшін ғaнa клaccикaлық шығaрмaлaрғa қоcпaй, әдеби шығaрмaның өз желіcімен жүруі тиіc.</w:t>
      </w:r>
    </w:p>
    <w:p w14:paraId="6688B715" w14:textId="0E27FF79" w:rsidR="00804F2D" w:rsidRPr="00804F2D" w:rsidRDefault="00804F2D" w:rsidP="00204602">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Кітaп – қоғaмдық құбылыc және тaбиғaтынaн оқырмaндaрының оқып, зерттеуіне, ішіндегі идея, тәжірибе мен білімді пaйдaлaнуынa қызмет етеді. Кітaптың коммуникaтивті рөлінің орындaлуы тек тaрaту жүйеcінің жaқcы жолғa қойылғaн жaғдaйындa ғaнa мүмкін болaды. Жүз жылдықтaр бойы жaлғacып келе жaтқaн кітaпты тaрaтудың екі негізгі aрнacы бaр – кітaпхaнaлaр жүйеcі мен хaлыққa кітaп caту. Кітaпхaнaлaрдың міндеті – кітaби құндылықтaрды оқырмaнғa жaқындaту, ғылыми идеялaрдың тacымaлдaушыcы болу, оқырмaнды тәрбиелеуге қaтыcу, олaрдың мәдени және ғылыми деңгейін көтеру. Бacпaгер коммерциялық тaбыc әкеле отырып, кітaбының өз оқырмaндaрын тaпқaнын aрмaндaйды және оғaн қaжетті әрі пaйдaлы болғaнын қaлaйды. Ізінше, қызығушылық тaнытқaн caтып aлушының кітaпты aлуынa мүмкіндік жacaу. Кітaп caудacы кітaпты оқырмaнғa жеткізудің екінші aрнacы болып еcептеледі. </w:t>
      </w:r>
    </w:p>
    <w:p w14:paraId="677013D0" w14:textId="0B8D42D6"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Әр бacпa, әр редaктор шығaрғaн кітaптaрының тез aрaдa өз оқырмaнын тaпқaнын қaлaйтыны aнық, бірaқ бұл үшін не іcтеу керек? Біріншіден, тирaжы жеткілікті болуы қaжет, екіншіден, оқырмaнның өзін қызықтыруы мүмкін бacылым турaлы уaқытындa білгені жөн. Бірінші міндетті бacылым тирaжын aнықтaйтын рaционaлды ұйым шешеді, екіншіcі шығaрылғaн бacылымдaрдың жолғa қойылғaн жaрнaмa қызметі aрқылы жүзеге acырылaды. Кітaпты тaрaту редaкциялық-бacпaлық үдеріcті aяқтaйды. Қaзіргі бacпa іcіндегі мaркетинг – нaрықтa кітaп тaрaтудың тиімді жүйеcі, aл бұл үшін шығaрылaтын бacылымдaрғa деген cұрaныcты зерттеп, болжaп, ынтaлaндырып, қaнaғaттaндыру керек.</w:t>
      </w:r>
    </w:p>
    <w:p w14:paraId="51B504D4"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Оcылaйшa, редaкциялық-бacпaлық үдеріcтердің бacпa іcінде, кітaп шығaрудa мaңызды рөлге ие екенін ұқтық. Мұндa редaктордың бacпaның жүрегі, бaрлық жұмыcтың бacтaу aлaр өзегі ретіндегі орны aйрықшa көрінді. Cондықтaн, бacпaның бacқa қызметкерлерінен ерекшеленіп тұрaтын мaмaнғa қойылaтын тaлaптaр мен жүктелетін міндеттің зор екені де белгілі. </w:t>
      </w:r>
    </w:p>
    <w:p w14:paraId="3647A77A" w14:textId="77777777" w:rsidR="00C62C50" w:rsidRDefault="00C62C50" w:rsidP="00804F2D">
      <w:pPr>
        <w:spacing w:after="0"/>
        <w:ind w:left="142" w:firstLine="709"/>
        <w:jc w:val="both"/>
        <w:rPr>
          <w:rFonts w:ascii="Times New Roman" w:hAnsi="Times New Roman" w:cs="Times New Roman"/>
          <w:b/>
          <w:bCs/>
          <w:sz w:val="28"/>
          <w:szCs w:val="28"/>
          <w:lang w:val="kk-KZ"/>
        </w:rPr>
      </w:pPr>
    </w:p>
    <w:p w14:paraId="5B3E9D63" w14:textId="77777777" w:rsidR="00C62C50" w:rsidRDefault="00C62C50" w:rsidP="00C62C50">
      <w:pPr>
        <w:shd w:val="clear" w:color="auto" w:fill="FFFFFF"/>
        <w:spacing w:after="0" w:line="240" w:lineRule="auto"/>
        <w:jc w:val="center"/>
        <w:rPr>
          <w:rFonts w:ascii="Times New Roman" w:eastAsia="Times New Roman" w:hAnsi="Times New Roman" w:cs="Times New Roman"/>
          <w:b/>
          <w:color w:val="000000"/>
          <w:sz w:val="28"/>
          <w:szCs w:val="28"/>
          <w:lang w:val="ru-KZ" w:eastAsia="ru-RU"/>
        </w:rPr>
      </w:pPr>
    </w:p>
    <w:p w14:paraId="0C28B62F" w14:textId="464F4271" w:rsidR="00C62C50" w:rsidRPr="00093468" w:rsidRDefault="00C62C50" w:rsidP="00C62C50">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804F2D">
        <w:rPr>
          <w:rFonts w:ascii="Times New Roman" w:eastAsia="Times New Roman" w:hAnsi="Times New Roman" w:cs="Times New Roman"/>
          <w:b/>
          <w:color w:val="000000"/>
          <w:sz w:val="28"/>
          <w:szCs w:val="28"/>
          <w:lang w:val="kk-KZ" w:eastAsia="ru-RU"/>
        </w:rPr>
        <w:t>ДӘРІС №</w:t>
      </w:r>
      <w:r>
        <w:rPr>
          <w:rFonts w:ascii="Times New Roman" w:eastAsia="Times New Roman" w:hAnsi="Times New Roman" w:cs="Times New Roman"/>
          <w:b/>
          <w:color w:val="000000"/>
          <w:sz w:val="28"/>
          <w:szCs w:val="28"/>
          <w:lang w:val="kk-KZ" w:eastAsia="ru-RU"/>
        </w:rPr>
        <w:t>7</w:t>
      </w:r>
    </w:p>
    <w:p w14:paraId="3123D944" w14:textId="77777777" w:rsidR="00C62C50" w:rsidRDefault="00C62C50" w:rsidP="00804F2D">
      <w:pPr>
        <w:spacing w:after="0"/>
        <w:ind w:left="142" w:firstLine="709"/>
        <w:jc w:val="both"/>
        <w:rPr>
          <w:rFonts w:ascii="Times New Roman" w:hAnsi="Times New Roman" w:cs="Times New Roman"/>
          <w:b/>
          <w:bCs/>
          <w:sz w:val="28"/>
          <w:szCs w:val="28"/>
          <w:lang w:val="kk-KZ"/>
        </w:rPr>
      </w:pPr>
    </w:p>
    <w:p w14:paraId="288712EE" w14:textId="75F0C789" w:rsidR="00804F2D" w:rsidRPr="00804F2D" w:rsidRDefault="00804F2D" w:rsidP="00804F2D">
      <w:pPr>
        <w:spacing w:after="0"/>
        <w:ind w:left="142" w:firstLine="709"/>
        <w:jc w:val="both"/>
        <w:rPr>
          <w:rFonts w:ascii="Times New Roman" w:eastAsia="Times New Roman" w:hAnsi="Times New Roman" w:cs="Times New Roman"/>
          <w:b/>
          <w:bCs/>
          <w:color w:val="000000"/>
          <w:sz w:val="28"/>
          <w:szCs w:val="28"/>
          <w:lang w:val="ru-KZ" w:eastAsia="ru-RU"/>
        </w:rPr>
      </w:pPr>
      <w:r w:rsidRPr="00804F2D">
        <w:rPr>
          <w:rFonts w:ascii="Times New Roman" w:hAnsi="Times New Roman" w:cs="Times New Roman"/>
          <w:b/>
          <w:bCs/>
          <w:sz w:val="28"/>
          <w:szCs w:val="28"/>
          <w:lang w:val="kk-KZ"/>
        </w:rPr>
        <w:t>Коммуникация мен технология: Гутенбергтің галактикасы</w:t>
      </w:r>
    </w:p>
    <w:p w14:paraId="660A5600"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b/>
          <w:bCs/>
          <w:color w:val="000000"/>
          <w:sz w:val="28"/>
          <w:szCs w:val="28"/>
          <w:lang w:val="ru-KZ" w:eastAsia="ru-RU"/>
        </w:rPr>
        <w:t>Иоганн Гутенберг туралы алғаш рет әл-Фараби атындағы ҚазҰУ студенті кезінде естігем, 1-курста-ау, шамасы. Сол кез</w:t>
      </w:r>
      <w:r w:rsidRPr="00804F2D">
        <w:rPr>
          <w:rFonts w:ascii="Times New Roman" w:eastAsia="Times New Roman" w:hAnsi="Times New Roman" w:cs="Times New Roman"/>
          <w:b/>
          <w:bCs/>
          <w:color w:val="000000"/>
          <w:sz w:val="28"/>
          <w:szCs w:val="28"/>
          <w:lang w:val="ru-KZ" w:eastAsia="ru-RU"/>
        </w:rPr>
        <w:softHyphen/>
        <w:t>де-ақ «бұл неткен данышпан, неткен новатор…» деп ойлағаным да жасырын емес. Адамзат</w:t>
      </w:r>
      <w:r w:rsidRPr="00804F2D">
        <w:rPr>
          <w:rFonts w:ascii="Times New Roman" w:eastAsia="Times New Roman" w:hAnsi="Times New Roman" w:cs="Times New Roman"/>
          <w:b/>
          <w:bCs/>
          <w:color w:val="000000"/>
          <w:sz w:val="28"/>
          <w:szCs w:val="28"/>
          <w:lang w:val="ru-KZ" w:eastAsia="ru-RU"/>
        </w:rPr>
        <w:softHyphen/>
        <w:t>тың өркендеп-өсуіне өз үлесін қосқан кісінің қай-қайсысы болсын осал емес, қайта еңбек, қажыр-қайрат, ерік, қиял, жігер, ілім-білімді серік етіп, сергектігімен, ізденімпаздығымен жұрт</w:t>
      </w:r>
      <w:r w:rsidRPr="00804F2D">
        <w:rPr>
          <w:rFonts w:ascii="Times New Roman" w:eastAsia="Times New Roman" w:hAnsi="Times New Roman" w:cs="Times New Roman"/>
          <w:b/>
          <w:bCs/>
          <w:color w:val="000000"/>
          <w:sz w:val="28"/>
          <w:szCs w:val="28"/>
          <w:lang w:val="ru-KZ" w:eastAsia="ru-RU"/>
        </w:rPr>
        <w:softHyphen/>
        <w:t>ты таң-тамаша қалдырғаны, артынан аңыз ергені – таңды-таңға ұрып айтар әсерлі әңгіме арқауы. Ке</w:t>
      </w:r>
      <w:r w:rsidRPr="00804F2D">
        <w:rPr>
          <w:rFonts w:ascii="Times New Roman" w:eastAsia="Times New Roman" w:hAnsi="Times New Roman" w:cs="Times New Roman"/>
          <w:b/>
          <w:bCs/>
          <w:color w:val="000000"/>
          <w:sz w:val="28"/>
          <w:szCs w:val="28"/>
          <w:lang w:val="ru-KZ" w:eastAsia="ru-RU"/>
        </w:rPr>
        <w:softHyphen/>
        <w:t>йіндері ол хақында біраз кітап ақтардық, оқыдық. Сөйтіп жүргенде, міне, «сабақты ине сәтімен» дегендей, танымдық мақала жазудың реті келді.</w:t>
      </w:r>
    </w:p>
    <w:p w14:paraId="35922447" w14:textId="1D3B4630"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noProof/>
          <w:color w:val="000000"/>
          <w:sz w:val="28"/>
          <w:szCs w:val="28"/>
          <w:lang w:val="ru-KZ" w:eastAsia="ru-RU"/>
        </w:rPr>
        <w:drawing>
          <wp:inline distT="0" distB="0" distL="0" distR="0" wp14:anchorId="20E9F162" wp14:editId="73775B20">
            <wp:extent cx="4343400" cy="4343400"/>
            <wp:effectExtent l="0" t="0" r="0" b="0"/>
            <wp:docPr id="1755766337" name="Рисунок 4" descr="Изображение выглядит как мебель, деревянный, стойка, в помещении&#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66337" name="Рисунок 4" descr="Изображение выглядит как мебель, деревянный, стойка, в помещении&#10;&#10;Автоматически созданное описа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4343400"/>
                    </a:xfrm>
                    <a:prstGeom prst="rect">
                      <a:avLst/>
                    </a:prstGeom>
                    <a:noFill/>
                    <a:ln>
                      <a:noFill/>
                    </a:ln>
                  </pic:spPr>
                </pic:pic>
              </a:graphicData>
            </a:graphic>
          </wp:inline>
        </w:drawing>
      </w:r>
      <w:r w:rsidRPr="00804F2D">
        <w:rPr>
          <w:rFonts w:ascii="Times New Roman" w:eastAsia="Times New Roman" w:hAnsi="Times New Roman" w:cs="Times New Roman"/>
          <w:color w:val="000000"/>
          <w:sz w:val="28"/>
          <w:szCs w:val="28"/>
          <w:lang w:val="ru-KZ" w:eastAsia="ru-RU"/>
        </w:rPr>
        <w:t>Баспа ісі, кітап шығарудың, сондай-ақ ақпар таратудың ең әуелгі қарабайыр формасы, бұған түрткі болған фактор – тау-тас-үңгірдегі (петроглиф), қыш-сазбалшықтағы (клинопись), қайыңның қабығындағы, жан-жануар, аңдардың терісіндегі (пергамент), папирустағы, балауыздағы, т.б. жазулар. Оған де</w:t>
      </w:r>
      <w:r w:rsidRPr="00804F2D">
        <w:rPr>
          <w:rFonts w:ascii="Times New Roman" w:eastAsia="Times New Roman" w:hAnsi="Times New Roman" w:cs="Times New Roman"/>
          <w:color w:val="000000"/>
          <w:sz w:val="28"/>
          <w:szCs w:val="28"/>
          <w:lang w:val="ru-KZ" w:eastAsia="ru-RU"/>
        </w:rPr>
        <w:softHyphen/>
        <w:t>йін мұндай феномен болған жоқ деуден аулақпыз, әлбет</w:t>
      </w:r>
      <w:r w:rsidRPr="00804F2D">
        <w:rPr>
          <w:rFonts w:ascii="Times New Roman" w:eastAsia="Times New Roman" w:hAnsi="Times New Roman" w:cs="Times New Roman"/>
          <w:color w:val="000000"/>
          <w:sz w:val="28"/>
          <w:szCs w:val="28"/>
          <w:lang w:val="ru-KZ" w:eastAsia="ru-RU"/>
        </w:rPr>
        <w:softHyphen/>
        <w:t>те. Керісінше, тұңғыш кәсіби баспаның тұма-бастауында – Иоганн абыз Гутенберг тұрды. Сәлден ке</w:t>
      </w:r>
      <w:r w:rsidRPr="00804F2D">
        <w:rPr>
          <w:rFonts w:ascii="Times New Roman" w:eastAsia="Times New Roman" w:hAnsi="Times New Roman" w:cs="Times New Roman"/>
          <w:color w:val="000000"/>
          <w:sz w:val="28"/>
          <w:szCs w:val="28"/>
          <w:lang w:val="ru-KZ" w:eastAsia="ru-RU"/>
        </w:rPr>
        <w:softHyphen/>
        <w:t>йін бұл тақырыпқа қайта ораламыз. Тарихқа бір көз жүгіртсек… Өздеріңіз білетіндей, бізге де</w:t>
      </w:r>
      <w:r w:rsidRPr="00804F2D">
        <w:rPr>
          <w:rFonts w:ascii="Times New Roman" w:eastAsia="Times New Roman" w:hAnsi="Times New Roman" w:cs="Times New Roman"/>
          <w:color w:val="000000"/>
          <w:sz w:val="28"/>
          <w:szCs w:val="28"/>
          <w:lang w:val="ru-KZ" w:eastAsia="ru-RU"/>
        </w:rPr>
        <w:softHyphen/>
        <w:t>йін Шумер-Аккад (Месопотамия. Нибиру туралы алғаш рет айт</w:t>
      </w:r>
      <w:r w:rsidRPr="00804F2D">
        <w:rPr>
          <w:rFonts w:ascii="Times New Roman" w:eastAsia="Times New Roman" w:hAnsi="Times New Roman" w:cs="Times New Roman"/>
          <w:color w:val="000000"/>
          <w:sz w:val="28"/>
          <w:szCs w:val="28"/>
          <w:lang w:val="ru-KZ" w:eastAsia="ru-RU"/>
        </w:rPr>
        <w:softHyphen/>
        <w:t>қан да солар еді), Ежелгі Мысыр (Ніл сағасындағы өркениет), Элам, Ассирия, Ежелгі Қытай (Янцзы мен Хуанхе бойындағы өркениет: Яншао, Шан-Инь), Норте-Чико (Оңтүстік Америка, Христофор Колумбқа де</w:t>
      </w:r>
      <w:r w:rsidRPr="00804F2D">
        <w:rPr>
          <w:rFonts w:ascii="Times New Roman" w:eastAsia="Times New Roman" w:hAnsi="Times New Roman" w:cs="Times New Roman"/>
          <w:color w:val="000000"/>
          <w:sz w:val="28"/>
          <w:szCs w:val="28"/>
          <w:lang w:val="ru-KZ" w:eastAsia="ru-RU"/>
        </w:rPr>
        <w:softHyphen/>
        <w:t>йінгі кезең), Сумуабум әулеті іргесін қалаған, Қос өзен: Тигр мен Евфрат бойындағы Бабыл (Вавилон), атақты Нубия (Африка, «Садақшылар елі»), Мидия, Хараппа (Үндістан, Инд бойындағы өркениет), Герих Шлиман анықтаған Эгей я Крит-Микен (Эгей теңізі бойындағы өркениет, қазіргі Грекия мен Түркияның орны), Өлмек (Эпиольмек, Орталық Америка, майяларға де</w:t>
      </w:r>
      <w:r w:rsidRPr="00804F2D">
        <w:rPr>
          <w:rFonts w:ascii="Times New Roman" w:eastAsia="Times New Roman" w:hAnsi="Times New Roman" w:cs="Times New Roman"/>
          <w:color w:val="000000"/>
          <w:sz w:val="28"/>
          <w:szCs w:val="28"/>
          <w:lang w:val="ru-KZ" w:eastAsia="ru-RU"/>
        </w:rPr>
        <w:softHyphen/>
        <w:t>йінгі кезең), Хет</w:t>
      </w:r>
      <w:r w:rsidRPr="00804F2D">
        <w:rPr>
          <w:rFonts w:ascii="Times New Roman" w:eastAsia="Times New Roman" w:hAnsi="Times New Roman" w:cs="Times New Roman"/>
          <w:color w:val="000000"/>
          <w:sz w:val="28"/>
          <w:szCs w:val="28"/>
          <w:lang w:val="ru-KZ" w:eastAsia="ru-RU"/>
        </w:rPr>
        <w:softHyphen/>
        <w:t>т, Кхмер, Ежелгі Рим (латын, фалиск, авзон, энотр, сикул, сикан, самнит, сабин, экв, умбр, оск, вестин, этруск, жалпы италиктер, ке</w:t>
      </w:r>
      <w:r w:rsidRPr="00804F2D">
        <w:rPr>
          <w:rFonts w:ascii="Times New Roman" w:eastAsia="Times New Roman" w:hAnsi="Times New Roman" w:cs="Times New Roman"/>
          <w:color w:val="000000"/>
          <w:sz w:val="28"/>
          <w:szCs w:val="28"/>
          <w:lang w:val="ru-KZ" w:eastAsia="ru-RU"/>
        </w:rPr>
        <w:softHyphen/>
        <w:t>йіндері Византия), Көне Хананн (Финикия), Карфаген (қазіргі Тунис), Бактрия (Гиндукуш маңындағы өркениет) мәдениеті және олардың өзіне ғана тән тілі, дәстүрі, жазуы болған. Грабар, ашхарабар жазуы, инктерге тән түрлі-түсті жіппен жазу әдісі, арамей (арим) жазуы, копт әліпби-алфавиты, демотика («жазулардың жазуы»), т.с.с. алып цивилизацияның болғанын айғақтайды. Сондай-ақ иероглиф, пиктограммалар (идеограмма) да – адам атаулының ойлау жүйесі, космогониялық, мифологиялық, зооморфтық, антропоморфтық, архаикалық танымының қай деңгейде екенінің көрінісі.</w:t>
      </w:r>
      <w:r w:rsidRPr="00804F2D">
        <w:rPr>
          <w:rFonts w:ascii="Times New Roman" w:eastAsia="Times New Roman" w:hAnsi="Times New Roman" w:cs="Times New Roman"/>
          <w:color w:val="000000"/>
          <w:sz w:val="28"/>
          <w:szCs w:val="28"/>
          <w:lang w:val="ru-KZ" w:eastAsia="ru-RU"/>
        </w:rPr>
        <w:br/>
        <w:t>Адам жазуды, оқуды толыққанды меңгермей тұрғанда, өзінің сенімі, ғұрпы болғаны даусыз нәрсе. Сондай-ақ тарих, шежіре, бүкіл ілім-білім ауыздан-ауызға тарады.</w:t>
      </w:r>
      <w:r w:rsidRPr="00804F2D">
        <w:rPr>
          <w:rFonts w:ascii="Times New Roman" w:eastAsia="Times New Roman" w:hAnsi="Times New Roman" w:cs="Times New Roman"/>
          <w:color w:val="000000"/>
          <w:sz w:val="28"/>
          <w:szCs w:val="28"/>
          <w:lang w:val="ru-KZ" w:eastAsia="ru-RU"/>
        </w:rPr>
        <w:br/>
        <w:t>Мәселенки, жырау, жыршы, сал, сері, би, шешен, назымшылар институтын, қыл аяғы ауыл айт</w:t>
      </w:r>
      <w:r w:rsidRPr="00804F2D">
        <w:rPr>
          <w:rFonts w:ascii="Times New Roman" w:eastAsia="Times New Roman" w:hAnsi="Times New Roman" w:cs="Times New Roman"/>
          <w:color w:val="000000"/>
          <w:sz w:val="28"/>
          <w:szCs w:val="28"/>
          <w:lang w:val="ru-KZ" w:eastAsia="ru-RU"/>
        </w:rPr>
        <w:softHyphen/>
        <w:t>қыштары сол міндет</w:t>
      </w:r>
      <w:r w:rsidRPr="00804F2D">
        <w:rPr>
          <w:rFonts w:ascii="Times New Roman" w:eastAsia="Times New Roman" w:hAnsi="Times New Roman" w:cs="Times New Roman"/>
          <w:color w:val="000000"/>
          <w:sz w:val="28"/>
          <w:szCs w:val="28"/>
          <w:lang w:val="ru-KZ" w:eastAsia="ru-RU"/>
        </w:rPr>
        <w:softHyphen/>
        <w:t>ті, сол қызмет</w:t>
      </w:r>
      <w:r w:rsidRPr="00804F2D">
        <w:rPr>
          <w:rFonts w:ascii="Times New Roman" w:eastAsia="Times New Roman" w:hAnsi="Times New Roman" w:cs="Times New Roman"/>
          <w:color w:val="000000"/>
          <w:sz w:val="28"/>
          <w:szCs w:val="28"/>
          <w:lang w:val="ru-KZ" w:eastAsia="ru-RU"/>
        </w:rPr>
        <w:softHyphen/>
        <w:t>ті атқарды. Мұндағы ең ғаламат дүние – жады-тұғын. Демек, қисса-дастан, аңыз-әңгіме, әпсана, халықтың басынан кешкендері, бәрі-бәрі жады делінген сырсандықта хат</w:t>
      </w:r>
      <w:r w:rsidRPr="00804F2D">
        <w:rPr>
          <w:rFonts w:ascii="Times New Roman" w:eastAsia="Times New Roman" w:hAnsi="Times New Roman" w:cs="Times New Roman"/>
          <w:color w:val="000000"/>
          <w:sz w:val="28"/>
          <w:szCs w:val="28"/>
          <w:lang w:val="ru-KZ" w:eastAsia="ru-RU"/>
        </w:rPr>
        <w:softHyphen/>
        <w:t>талған-ды. Эпикалық ұлт</w:t>
      </w:r>
      <w:r w:rsidRPr="00804F2D">
        <w:rPr>
          <w:rFonts w:ascii="Times New Roman" w:eastAsia="Times New Roman" w:hAnsi="Times New Roman" w:cs="Times New Roman"/>
          <w:color w:val="000000"/>
          <w:sz w:val="28"/>
          <w:szCs w:val="28"/>
          <w:lang w:val="ru-KZ" w:eastAsia="ru-RU"/>
        </w:rPr>
        <w:softHyphen/>
        <w:t>тың мықтылығы сонда, тарих та, шежіре де, әдебиет те, мәдениет те ауызша тарады. Нәзирагөйлік, нәзира жанрының шығуы да жоғарыдағы халықтық сипат</w:t>
      </w:r>
      <w:r w:rsidRPr="00804F2D">
        <w:rPr>
          <w:rFonts w:ascii="Times New Roman" w:eastAsia="Times New Roman" w:hAnsi="Times New Roman" w:cs="Times New Roman"/>
          <w:color w:val="000000"/>
          <w:sz w:val="28"/>
          <w:szCs w:val="28"/>
          <w:lang w:val="ru-KZ" w:eastAsia="ru-RU"/>
        </w:rPr>
        <w:softHyphen/>
        <w:t>тағы құбылысқа байланысты. Бұл хақында ф.ғ.д., профессор, этнограф-ғалым, жазушы, ұстаз Ақселеу Сейдімбек «Қазақтың ауызша тарихы» еңбегінде жан-жақты баяндаған. Алайда тауарих дөңгелегі бір орында тұрмасы анық, алға жылжиды, дамиды, дүниеге жаңа техника мен технологияның келуі – дәуір талабы.</w:t>
      </w:r>
      <w:r w:rsidRPr="00804F2D">
        <w:rPr>
          <w:rFonts w:ascii="Times New Roman" w:eastAsia="Times New Roman" w:hAnsi="Times New Roman" w:cs="Times New Roman"/>
          <w:color w:val="000000"/>
          <w:sz w:val="28"/>
          <w:szCs w:val="28"/>
          <w:lang w:val="ru-KZ" w:eastAsia="ru-RU"/>
        </w:rPr>
        <w:br/>
        <w:t>Қытай монахтары жасаған қағаз – қып-қызыл еңбектің нақ белгісі. Өйткені әр әріпті бедерлеу үшін бөлек-бөлек қалыпқа құйып және оның қатқанын күту керек болған. Типографиялық литера да, гарт та, цера (cera) да сондай функцияны атқарған, бұлардың атауы алуан-алуан болғанымен де, қызметі біреу-ақ. Қалай дегенмен де, мұның бәрі уақыт жағынан тиімсіз еді. Дәл сол тұста Иоганн Гутенбергтің баспа машинасы әлем назарын аударды. Инкунабула деген ұғым бар. Бұл – латын тілінен аударғанда «қайнар» деген мағынаны білдіреді. Еуропада алғаш рет баспадан жарық көрген және 1501 жылға де</w:t>
      </w:r>
      <w:r w:rsidRPr="00804F2D">
        <w:rPr>
          <w:rFonts w:ascii="Times New Roman" w:eastAsia="Times New Roman" w:hAnsi="Times New Roman" w:cs="Times New Roman"/>
          <w:color w:val="000000"/>
          <w:sz w:val="28"/>
          <w:szCs w:val="28"/>
          <w:lang w:val="ru-KZ" w:eastAsia="ru-RU"/>
        </w:rPr>
        <w:softHyphen/>
        <w:t>йін үш жүзге тарта данамен жарияланған кітаптарды инкунабула деп атаған. Бұлардың қатарында «Гутербергтің Інжілі» де бар. Ол 1452-1455 жылдары 180 данамен (150-і қағаз, 30-ы пергамент) басылады, ал халық оны «Biblia Latina» деп атап кетеді. Бүгінгі күнге де</w:t>
      </w:r>
      <w:r w:rsidRPr="00804F2D">
        <w:rPr>
          <w:rFonts w:ascii="Times New Roman" w:eastAsia="Times New Roman" w:hAnsi="Times New Roman" w:cs="Times New Roman"/>
          <w:color w:val="000000"/>
          <w:sz w:val="28"/>
          <w:szCs w:val="28"/>
          <w:lang w:val="ru-KZ" w:eastAsia="ru-RU"/>
        </w:rPr>
        <w:softHyphen/>
        <w:t>йін киелі кітаптың 49 данасы ғана аман жеткенімен, толық емес. Кейбірінде жекелеген томы қалса, басқаларының тек жұлым-жұлым болған бөлшектері ғана сақталған. Баспагер осы өнімді шығару үшін қарызға белшесінен батады. Оған жиырмаға тарта адам жұмылдырылады. Екі томды қосқандағы бет саны – 1282. Әрқайсысында 2 колонка және 42 жол бар. Ғылыми еңбектерде «Гутенберг Інжілін» «В42» деуінің сыры – сонда. Аталмыш кітап Германияның кітапханаларында, оқу орындарында, сонымен қатар АҚШ, Ұлыбритания, Франция, Бельгия, Дания, Польша, Ресейде (Мәскеуде 2 данасы бар: біріншісі Ресей мемлекет</w:t>
      </w:r>
      <w:r w:rsidRPr="00804F2D">
        <w:rPr>
          <w:rFonts w:ascii="Times New Roman" w:eastAsia="Times New Roman" w:hAnsi="Times New Roman" w:cs="Times New Roman"/>
          <w:color w:val="000000"/>
          <w:sz w:val="28"/>
          <w:szCs w:val="28"/>
          <w:lang w:val="ru-KZ" w:eastAsia="ru-RU"/>
        </w:rPr>
        <w:softHyphen/>
        <w:t>тік кітапханасында, ал екіншісі М.В. Ломоносов атындағы Мәскеу мемлекет</w:t>
      </w:r>
      <w:r w:rsidRPr="00804F2D">
        <w:rPr>
          <w:rFonts w:ascii="Times New Roman" w:eastAsia="Times New Roman" w:hAnsi="Times New Roman" w:cs="Times New Roman"/>
          <w:color w:val="000000"/>
          <w:sz w:val="28"/>
          <w:szCs w:val="28"/>
          <w:lang w:val="ru-KZ" w:eastAsia="ru-RU"/>
        </w:rPr>
        <w:softHyphen/>
        <w:t>тік университетінде) сақталған. 2012 жылы осы кітапты Сергей Ведищев деген полковник әрі университет проректоры ұрлап, 40 миллион рубльге сатпақшы болған. Алайда ұсталып, үш жарым жылға сот</w:t>
      </w:r>
      <w:r w:rsidRPr="00804F2D">
        <w:rPr>
          <w:rFonts w:ascii="Times New Roman" w:eastAsia="Times New Roman" w:hAnsi="Times New Roman" w:cs="Times New Roman"/>
          <w:color w:val="000000"/>
          <w:sz w:val="28"/>
          <w:szCs w:val="28"/>
          <w:lang w:val="ru-KZ" w:eastAsia="ru-RU"/>
        </w:rPr>
        <w:softHyphen/>
        <w:t>талып кетеді. Жанындағылар да жазасын алады, бір жылға кесіледі.</w:t>
      </w:r>
      <w:r w:rsidRPr="00804F2D">
        <w:rPr>
          <w:rFonts w:ascii="Times New Roman" w:eastAsia="Times New Roman" w:hAnsi="Times New Roman" w:cs="Times New Roman"/>
          <w:noProof/>
          <w:color w:val="000000"/>
          <w:sz w:val="28"/>
          <w:szCs w:val="28"/>
          <w:lang w:val="ru-KZ" w:eastAsia="ru-RU"/>
        </w:rPr>
        <w:drawing>
          <wp:inline distT="0" distB="0" distL="0" distR="0" wp14:anchorId="49DE08F4" wp14:editId="5D031C89">
            <wp:extent cx="3762375" cy="4229100"/>
            <wp:effectExtent l="0" t="0" r="9525" b="0"/>
            <wp:docPr id="9903954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4229100"/>
                    </a:xfrm>
                    <a:prstGeom prst="rect">
                      <a:avLst/>
                    </a:prstGeom>
                    <a:noFill/>
                    <a:ln>
                      <a:noFill/>
                    </a:ln>
                  </pic:spPr>
                </pic:pic>
              </a:graphicData>
            </a:graphic>
          </wp:inline>
        </w:drawing>
      </w:r>
      <w:r w:rsidRPr="00804F2D">
        <w:rPr>
          <w:rFonts w:ascii="Times New Roman" w:eastAsia="Times New Roman" w:hAnsi="Times New Roman" w:cs="Times New Roman"/>
          <w:color w:val="000000"/>
          <w:sz w:val="28"/>
          <w:szCs w:val="28"/>
          <w:lang w:val="ru-KZ" w:eastAsia="ru-RU"/>
        </w:rPr>
        <w:br/>
        <w:t>«Адамды адам еткен – кітап, адамзат еткен – кітапхана» деп классик жазушы, ойшыл Әбіш Кекілбай айт</w:t>
      </w:r>
      <w:r w:rsidRPr="00804F2D">
        <w:rPr>
          <w:rFonts w:ascii="Times New Roman" w:eastAsia="Times New Roman" w:hAnsi="Times New Roman" w:cs="Times New Roman"/>
          <w:color w:val="000000"/>
          <w:sz w:val="28"/>
          <w:szCs w:val="28"/>
          <w:lang w:val="ru-KZ" w:eastAsia="ru-RU"/>
        </w:rPr>
        <w:softHyphen/>
        <w:t>қандай, манағы Інжілді 1987 жылы Жапонияның бір баспа концерні Америка коллекционерінен бір томының өзін 5 миллион долларға сатып алады. Ал 2010 жылы Оңтүстік Кореяда кітап көрмесі өтеді. Германия тарапы сол кітапты 25 миллион долларға сақтандырып қояды. Бұл – қаріпті теру арқылы жарық көрген тұңғыш дүние еді. Міне, 572 жыл өтсе де кітап ескірмеген, қайта құнды жәдігер, раритет, фолиантқа айналған-ды. 2019 жылы Гамбург қаласында ерекше уақиға орын алды. 1462 жылы Иоганн Гутенберг шәкірт</w:t>
      </w:r>
      <w:r w:rsidRPr="00804F2D">
        <w:rPr>
          <w:rFonts w:ascii="Times New Roman" w:eastAsia="Times New Roman" w:hAnsi="Times New Roman" w:cs="Times New Roman"/>
          <w:color w:val="000000"/>
          <w:sz w:val="28"/>
          <w:szCs w:val="28"/>
          <w:lang w:val="ru-KZ" w:eastAsia="ru-RU"/>
        </w:rPr>
        <w:softHyphen/>
        <w:t>тері – Йоханнес Фуст пен Петер Шеффер Інжілді басып шығарады. Ұйымдастырушылар соны сатылымға қойып, 1 миллион еуро деп бағалаған екен. Негізінен, қасиет</w:t>
      </w:r>
      <w:r w:rsidRPr="00804F2D">
        <w:rPr>
          <w:rFonts w:ascii="Times New Roman" w:eastAsia="Times New Roman" w:hAnsi="Times New Roman" w:cs="Times New Roman"/>
          <w:color w:val="000000"/>
          <w:sz w:val="28"/>
          <w:szCs w:val="28"/>
          <w:lang w:val="ru-KZ" w:eastAsia="ru-RU"/>
        </w:rPr>
        <w:softHyphen/>
        <w:t>ті кітаптың нарықтағы бағасы – 25 еуро. Бүгіндері біреуді таңғалдыру өте қиын. Десек те, Гутенберг дәуірінде кітап ішіне баспа атауын, жылын, жарық көрген жерін көрсетпеген-ді. Осы үрдісті Фуст пен Шеффер бұзады, олқылықтың орнын толтырады, лигатураға да мән береді.</w:t>
      </w:r>
      <w:r w:rsidRPr="00804F2D">
        <w:rPr>
          <w:rFonts w:ascii="Times New Roman" w:eastAsia="Times New Roman" w:hAnsi="Times New Roman" w:cs="Times New Roman"/>
          <w:color w:val="000000"/>
          <w:sz w:val="28"/>
          <w:szCs w:val="28"/>
          <w:lang w:val="ru-KZ" w:eastAsia="ru-RU"/>
        </w:rPr>
        <w:br/>
        <w:t>Гутенберг ксилографияға да ерекше ден қойған. Десек те, жұрт қағазға, кітапқа бой үйреткен соң қоғам сауат</w:t>
      </w:r>
      <w:r w:rsidRPr="00804F2D">
        <w:rPr>
          <w:rFonts w:ascii="Times New Roman" w:eastAsia="Times New Roman" w:hAnsi="Times New Roman" w:cs="Times New Roman"/>
          <w:color w:val="000000"/>
          <w:sz w:val="28"/>
          <w:szCs w:val="28"/>
          <w:lang w:val="ru-KZ" w:eastAsia="ru-RU"/>
        </w:rPr>
        <w:softHyphen/>
        <w:t>танып, қараңғылықтың қара бұлты сейіле бастайды. Бір нәрсе анық, жазудың да, қағазтектес материалдың есте жоқ ескі заманда да болғаны сөзсіз. Ал қытай шебері Цай Луньның бамбук пен жібек қосындысынан қағаз жасайтын технологиясы ке</w:t>
      </w:r>
      <w:r w:rsidRPr="00804F2D">
        <w:rPr>
          <w:rFonts w:ascii="Times New Roman" w:eastAsia="Times New Roman" w:hAnsi="Times New Roman" w:cs="Times New Roman"/>
          <w:color w:val="000000"/>
          <w:sz w:val="28"/>
          <w:szCs w:val="28"/>
          <w:lang w:val="ru-KZ" w:eastAsia="ru-RU"/>
        </w:rPr>
        <w:softHyphen/>
        <w:t>йіндері ғана адамзатқа аян болды. Самарқандта тұтқынға түскен екі қытай сырын айтып, сонан соң ол арабтарға жетіп, ары қарата Византия, Испания, Италия, Франция, Германияға тарағаны айқын. Иероглифика – ежелгі грек тілінен туындаған сөз. Ал байырғы мысырлықтар өз жазуын «medu-netjer», яғни «құдай сөзі» деп атаған. Олар жазуда тылсым бар, сыр бар, хабар бар деп білген, сондай-ақ ойшылдықтың, білімнің, Айдың тәңірісі, кітапхана, ғалым, ғылым, мемлекет пен әлемдік тәртіп қамқоршысы, бір деректерде Күн құдайы – Раның аузынан түсті делінсе, енді бірінде ашу, құмды дауыл, хаос, соғыс тәңірісі – Сет (Сетх) пен аспан патшасы – Гор (Горус) арасындағы текетірестен туған Тот</w:t>
      </w:r>
      <w:r w:rsidRPr="00804F2D">
        <w:rPr>
          <w:rFonts w:ascii="Times New Roman" w:eastAsia="Times New Roman" w:hAnsi="Times New Roman" w:cs="Times New Roman"/>
          <w:color w:val="000000"/>
          <w:sz w:val="28"/>
          <w:szCs w:val="28"/>
          <w:lang w:val="ru-KZ" w:eastAsia="ru-RU"/>
        </w:rPr>
        <w:softHyphen/>
        <w:t>тың (Техути, Туут, Теут немесе Тут) ұлы сыйы деп ұққан. Перғауын өмірден өтсе де, ары қарайғы тіршілігін Дуат</w:t>
      </w:r>
      <w:r w:rsidRPr="00804F2D">
        <w:rPr>
          <w:rFonts w:ascii="Times New Roman" w:eastAsia="Times New Roman" w:hAnsi="Times New Roman" w:cs="Times New Roman"/>
          <w:color w:val="000000"/>
          <w:sz w:val="28"/>
          <w:szCs w:val="28"/>
          <w:lang w:val="ru-KZ" w:eastAsia="ru-RU"/>
        </w:rPr>
        <w:softHyphen/>
        <w:t>та кешеді деп сенген Ежелгі Мысыр халқы керек-жарағымен қатар, анхты да бірге көміп отырған. Біз үшін ең тылсымы дейміз бе, сол фараондармен бірге папирустағы басты-басты құпия жазбалар да келмеске кет</w:t>
      </w:r>
      <w:r w:rsidRPr="00804F2D">
        <w:rPr>
          <w:rFonts w:ascii="Times New Roman" w:eastAsia="Times New Roman" w:hAnsi="Times New Roman" w:cs="Times New Roman"/>
          <w:color w:val="000000"/>
          <w:sz w:val="28"/>
          <w:szCs w:val="28"/>
          <w:lang w:val="ru-KZ" w:eastAsia="ru-RU"/>
        </w:rPr>
        <w:softHyphen/>
        <w:t>ті.</w:t>
      </w:r>
      <w:r w:rsidRPr="00804F2D">
        <w:rPr>
          <w:rFonts w:ascii="Times New Roman" w:eastAsia="Times New Roman" w:hAnsi="Times New Roman" w:cs="Times New Roman"/>
          <w:color w:val="000000"/>
          <w:sz w:val="28"/>
          <w:szCs w:val="28"/>
          <w:lang w:val="ru-KZ" w:eastAsia="ru-RU"/>
        </w:rPr>
        <w:br/>
        <w:t>Қағаз жасау, оны баспа ісінде қолдану барысында талшықты материалды ұнтақтайтын ролл деген аппарат</w:t>
      </w:r>
      <w:r w:rsidRPr="00804F2D">
        <w:rPr>
          <w:rFonts w:ascii="Times New Roman" w:eastAsia="Times New Roman" w:hAnsi="Times New Roman" w:cs="Times New Roman"/>
          <w:color w:val="000000"/>
          <w:sz w:val="28"/>
          <w:szCs w:val="28"/>
          <w:lang w:val="ru-KZ" w:eastAsia="ru-RU"/>
        </w:rPr>
        <w:softHyphen/>
        <w:t>тың да көмегі аса зор болды. Ол алғаш рет Нидерданд елінде қолданыла бастаған еді. 3-18 метрлік ұзын ванна ішіне су толтырылады. Бұнда 2 канал бар. Біріншісінде, басына пышақ бекітілген барабан айналып, үгітіндіні екінші каналға қарай бұрады, осындағы таза сумен артық зат</w:t>
      </w:r>
      <w:r w:rsidRPr="00804F2D">
        <w:rPr>
          <w:rFonts w:ascii="Times New Roman" w:eastAsia="Times New Roman" w:hAnsi="Times New Roman" w:cs="Times New Roman"/>
          <w:color w:val="000000"/>
          <w:sz w:val="28"/>
          <w:szCs w:val="28"/>
          <w:lang w:val="ru-KZ" w:eastAsia="ru-RU"/>
        </w:rPr>
        <w:softHyphen/>
        <w:t>тар шайылып, қағаз әзірлеуге қажет</w:t>
      </w:r>
      <w:r w:rsidRPr="00804F2D">
        <w:rPr>
          <w:rFonts w:ascii="Times New Roman" w:eastAsia="Times New Roman" w:hAnsi="Times New Roman" w:cs="Times New Roman"/>
          <w:color w:val="000000"/>
          <w:sz w:val="28"/>
          <w:szCs w:val="28"/>
          <w:lang w:val="ru-KZ" w:eastAsia="ru-RU"/>
        </w:rPr>
        <w:softHyphen/>
        <w:t>ті материал ғана қалады. Революциялық технология ма, тың идея ма? Әрине!.. Сонан соң француз сардары, ғалым, инженер-механик Николя Луи Робер 1799 жылы «үздіксіз қағаз» машинасын ойлап табады. Британ кәсіпкерлері, ағайынды Сили мен Генри Фурдринье әлгі патентке қызығып, оған қаржы бөлуге келіседі. Араға бірнеше жыл салып баспа саласы тағы бір даму сатысына көтеріледі. 1806 жылы «Фурдринье машинасы» аталып кеткен құрылғы Англия тұрмақ, бүкіл Еуропаға атақты боп шыға келеді. Осының бәріне ықпал еткен және жол ашқан әйгілі типограф, ғалым Иоганн Гутенберг еді ғой. Бірақ ол қат</w:t>
      </w:r>
      <w:r w:rsidRPr="00804F2D">
        <w:rPr>
          <w:rFonts w:ascii="Times New Roman" w:eastAsia="Times New Roman" w:hAnsi="Times New Roman" w:cs="Times New Roman"/>
          <w:color w:val="000000"/>
          <w:sz w:val="28"/>
          <w:szCs w:val="28"/>
          <w:lang w:val="ru-KZ" w:eastAsia="ru-RU"/>
        </w:rPr>
        <w:softHyphen/>
        <w:t>ты қиналады, өйткені, оған де</w:t>
      </w:r>
      <w:r w:rsidRPr="00804F2D">
        <w:rPr>
          <w:rFonts w:ascii="Times New Roman" w:eastAsia="Times New Roman" w:hAnsi="Times New Roman" w:cs="Times New Roman"/>
          <w:color w:val="000000"/>
          <w:sz w:val="28"/>
          <w:szCs w:val="28"/>
          <w:lang w:val="ru-KZ" w:eastAsia="ru-RU"/>
        </w:rPr>
        <w:softHyphen/>
        <w:t>йін бұндай сипат</w:t>
      </w:r>
      <w:r w:rsidRPr="00804F2D">
        <w:rPr>
          <w:rFonts w:ascii="Times New Roman" w:eastAsia="Times New Roman" w:hAnsi="Times New Roman" w:cs="Times New Roman"/>
          <w:color w:val="000000"/>
          <w:sz w:val="28"/>
          <w:szCs w:val="28"/>
          <w:lang w:val="ru-KZ" w:eastAsia="ru-RU"/>
        </w:rPr>
        <w:softHyphen/>
        <w:t>тағы дүниені ешкім жасамаған еді. Тигель, бұрандалы пресс, шпиндель, ашылып-жабылатын қақпақтарды құрастырып, рет-ретімен қойып, оны іске қосу да айтарлықтай уақыт</w:t>
      </w:r>
      <w:r w:rsidRPr="00804F2D">
        <w:rPr>
          <w:rFonts w:ascii="Times New Roman" w:eastAsia="Times New Roman" w:hAnsi="Times New Roman" w:cs="Times New Roman"/>
          <w:color w:val="000000"/>
          <w:sz w:val="28"/>
          <w:szCs w:val="28"/>
          <w:lang w:val="ru-KZ" w:eastAsia="ru-RU"/>
        </w:rPr>
        <w:softHyphen/>
        <w:t>ты алғаны анық. 2000 жылы өзінің жері – Майнц шаһарында Гутенберг мұражайы күрделі жөндеуден өтіп, қайта ашылса, 2001 жылы «Гутенберг Інжілі» UNESCO-ның мәдени мұралар реестр-тізіміне енді.</w:t>
      </w:r>
      <w:r w:rsidRPr="00804F2D">
        <w:rPr>
          <w:rFonts w:ascii="Times New Roman" w:eastAsia="Times New Roman" w:hAnsi="Times New Roman" w:cs="Times New Roman"/>
          <w:color w:val="000000"/>
          <w:sz w:val="28"/>
          <w:szCs w:val="28"/>
          <w:lang w:val="ru-KZ" w:eastAsia="ru-RU"/>
        </w:rPr>
        <w:br/>
        <w:t>Майнц – Рейн бойындағы жанға жайлы, шағындау, екі мың жылдық тарихы бар көне қала, Рейнланд-Пфальцтың әкімшілік орталығы. Майнц шіркеуі,</w:t>
      </w:r>
      <w:r w:rsidRPr="00804F2D">
        <w:rPr>
          <w:rFonts w:ascii="Times New Roman" w:eastAsia="Times New Roman" w:hAnsi="Times New Roman" w:cs="Times New Roman"/>
          <w:color w:val="000000"/>
          <w:sz w:val="28"/>
          <w:szCs w:val="28"/>
          <w:lang w:val="ru-KZ" w:eastAsia="ru-RU"/>
        </w:rPr>
        <w:br/>
        <w:t>Тео</w:t>
      </w:r>
      <w:r w:rsidRPr="00804F2D">
        <w:rPr>
          <w:rFonts w:ascii="Times New Roman" w:eastAsia="Times New Roman" w:hAnsi="Times New Roman" w:cs="Times New Roman"/>
          <w:color w:val="000000"/>
          <w:sz w:val="28"/>
          <w:szCs w:val="28"/>
          <w:lang w:val="ru-KZ" w:eastAsia="ru-RU"/>
        </w:rPr>
        <w:softHyphen/>
        <w:t>дор Хойс көпірі, Вальдтхаузен қамалы, Ғайса шіркеуі, Мемлекет</w:t>
      </w:r>
      <w:r w:rsidRPr="00804F2D">
        <w:rPr>
          <w:rFonts w:ascii="Times New Roman" w:eastAsia="Times New Roman" w:hAnsi="Times New Roman" w:cs="Times New Roman"/>
          <w:color w:val="000000"/>
          <w:sz w:val="28"/>
          <w:szCs w:val="28"/>
          <w:lang w:val="ru-KZ" w:eastAsia="ru-RU"/>
        </w:rPr>
        <w:softHyphen/>
        <w:t>тік мұражай, т.б. нысандары бар қалада туып, сол қалада өмірден өткен Иоганн Гутенберг туралы көп дүние айтуға болар еді. Әт</w:t>
      </w:r>
      <w:r w:rsidRPr="00804F2D">
        <w:rPr>
          <w:rFonts w:ascii="Times New Roman" w:eastAsia="Times New Roman" w:hAnsi="Times New Roman" w:cs="Times New Roman"/>
          <w:color w:val="000000"/>
          <w:sz w:val="28"/>
          <w:szCs w:val="28"/>
          <w:lang w:val="ru-KZ" w:eastAsia="ru-RU"/>
        </w:rPr>
        <w:softHyphen/>
        <w:t>тең, көлем көтермейді.</w:t>
      </w:r>
      <w:r w:rsidRPr="00804F2D">
        <w:rPr>
          <w:rFonts w:ascii="Times New Roman" w:eastAsia="Times New Roman" w:hAnsi="Times New Roman" w:cs="Times New Roman"/>
          <w:color w:val="000000"/>
          <w:sz w:val="28"/>
          <w:szCs w:val="28"/>
          <w:lang w:val="ru-KZ" w:eastAsia="ru-RU"/>
        </w:rPr>
        <w:br/>
        <w:t>Баспа саласының бастауында тұрған мәшһүр тұлғамен қатар бұл кент</w:t>
      </w:r>
      <w:r w:rsidRPr="00804F2D">
        <w:rPr>
          <w:rFonts w:ascii="Times New Roman" w:eastAsia="Times New Roman" w:hAnsi="Times New Roman" w:cs="Times New Roman"/>
          <w:color w:val="000000"/>
          <w:sz w:val="28"/>
          <w:szCs w:val="28"/>
          <w:lang w:val="ru-KZ" w:eastAsia="ru-RU"/>
        </w:rPr>
        <w:softHyphen/>
        <w:t>тен Юлиан Вебер, Лоренц Адлон, Боте Баку, Леопольд Ганц, Анна Зегерс, Эмма Кох, Лоренц Мюллер, Эмиль Преториус, Аннелиза фон Риббентроп, Никлас Тауэр, Макс Штруб, Фриц Эрпенбек, т.б. әйгілі кісілер шыққан. Иоганның әкесі – патриции-ақсүйек әрі көпес Фридрих Генфляйша, ал анасы – Эльза Вирих. Ол отбасында төрт баланың ішіндегі сүт кенжесі, ал қалған үшеуі: ағасы – Фриле, әпкелері – Эльза және Патце.</w:t>
      </w:r>
      <w:r w:rsidRPr="00804F2D">
        <w:rPr>
          <w:rFonts w:ascii="Times New Roman" w:eastAsia="Times New Roman" w:hAnsi="Times New Roman" w:cs="Times New Roman"/>
          <w:color w:val="000000"/>
          <w:sz w:val="28"/>
          <w:szCs w:val="28"/>
          <w:lang w:val="ru-KZ" w:eastAsia="ru-RU"/>
        </w:rPr>
        <w:br/>
        <w:t>Иоганн 1434-1444 жылдар аралығында Страсбург қаласында тұрып, бағалы тастарды тазалау ісімен айналысады, айна жасайды, біліктілігін арт</w:t>
      </w:r>
      <w:r w:rsidRPr="00804F2D">
        <w:rPr>
          <w:rFonts w:ascii="Times New Roman" w:eastAsia="Times New Roman" w:hAnsi="Times New Roman" w:cs="Times New Roman"/>
          <w:color w:val="000000"/>
          <w:sz w:val="28"/>
          <w:szCs w:val="28"/>
          <w:lang w:val="ru-KZ" w:eastAsia="ru-RU"/>
        </w:rPr>
        <w:softHyphen/>
        <w:t>тырады. 1448 жылы туған жеріне оралған соң, негізгі жұмысына, бала кезгі арманына кіріседі. Сөйтіп, жиені – Арнольд Гельтус және майнцтық манап Иоганн Фуст</w:t>
      </w:r>
      <w:r w:rsidRPr="00804F2D">
        <w:rPr>
          <w:rFonts w:ascii="Times New Roman" w:eastAsia="Times New Roman" w:hAnsi="Times New Roman" w:cs="Times New Roman"/>
          <w:color w:val="000000"/>
          <w:sz w:val="28"/>
          <w:szCs w:val="28"/>
          <w:lang w:val="ru-KZ" w:eastAsia="ru-RU"/>
        </w:rPr>
        <w:softHyphen/>
        <w:t>тан несие алып, жұмысты бастап кетеді. Алғашқы шығарған баспа өнімдері – бірнеше ғана бет</w:t>
      </w:r>
      <w:r w:rsidRPr="00804F2D">
        <w:rPr>
          <w:rFonts w:ascii="Times New Roman" w:eastAsia="Times New Roman" w:hAnsi="Times New Roman" w:cs="Times New Roman"/>
          <w:color w:val="000000"/>
          <w:sz w:val="28"/>
          <w:szCs w:val="28"/>
          <w:lang w:val="ru-KZ" w:eastAsia="ru-RU"/>
        </w:rPr>
        <w:softHyphen/>
        <w:t>тен құралған индульгенция, күнтізбе, Рим риторы Элий Донат</w:t>
      </w:r>
      <w:r w:rsidRPr="00804F2D">
        <w:rPr>
          <w:rFonts w:ascii="Times New Roman" w:eastAsia="Times New Roman" w:hAnsi="Times New Roman" w:cs="Times New Roman"/>
          <w:color w:val="000000"/>
          <w:sz w:val="28"/>
          <w:szCs w:val="28"/>
          <w:lang w:val="ru-KZ" w:eastAsia="ru-RU"/>
        </w:rPr>
        <w:softHyphen/>
        <w:t>тың латын грамматикасы. Өкінішке қарай, типограф, тарлан талант әлгі Фуст деген байдың ақшасын қайтара алмай, 1455 жылы сот шешіміне сәйкес зат пен құрылғы толы типографияны кредитордың қолына өз еркімен өткізіп береді. Қайсар тұлға бастаған ісін жалғай түседі, үш-төрт кітап шығарады. 1465 жылы ол курфюрст һәм архиепископ Адольф II Нассаутскийдың жанына барып, оқуға тапсырады. Гутенберг жаңалығы сонда, құйма әріп – Еуропа баспа тарихындағы стандартқа сай тұңғыш тетік, ілкі механизм. Ол бояуларды да өзі таңдап, өзі дайындаған, безендіру ісіне де қатысқан. Оның тың-соны әдіс-тәсілі – жылжымалы және алмастырылатын қалыпты қолдану арқылы баспа жұмысын жеделдету. Иоганн Гутенберг 1468 жылы дүние салады. Алайда адамзат үшін аянбай еңбек етіп, XV ғасырда-ақ кітап шығару бағытын дамытып, халықты оқуға, ізденуге үндегені үшін есімі ешқашан ұмытылмайды, қайта уақыт өткен сайын жаңғырып отырары сөзсіз.</w:t>
      </w:r>
    </w:p>
    <w:p w14:paraId="7039AA60"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Егер ерте заманнан бүгінгі күнге дейін коммуникация жүйесінің эволюциясын елестетсек, онда бірінші тіркелген коммуникациялық модель ретінде Аристотель ұсынған қарапайым модель саналады: S – &gt; M – &gt; R. Мұнда S (sourse) – ақпарат көзі, M (message) – хабарлама, R (receiver) – алушы.</w:t>
      </w:r>
    </w:p>
    <w:p w14:paraId="6F4A291F"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Бұқаралық коммуникация құралдарының  пайда болуы мен дамуы бұқаралық коммуникация жүйесін құруға және жетілдіруге алып келді. Бұл жүйедегі ақпарат көзі мен оларды қолданушылар физикалық тұрғыда хабар тарату көздеріне байланысты.</w:t>
      </w:r>
    </w:p>
    <w:p w14:paraId="0B187B08"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Коммуникация – бұл өзара үйлесімге қол жеткізу үшін әртүрлі ұстанымдағы адамдар арасындағы фактілермен немесе идеялармен алмасуға қатысты процесс. Коммуникациялық процесс күрделі болғандықтан байланыстың қай жерде немесе кіммен басталатынын және аяқталатынын анықтау күрделі мәселе. Коммуникациялық процесс –қабылдаушының (аудиторияның) жіберушінің болжамды хабарламасын түсінуі мақсатында екі немесе одан да көп адамдар арасындағы маңызды ақпарат алмасу [1].</w:t>
      </w:r>
    </w:p>
    <w:p w14:paraId="4534A39E"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Коммуникацияның модельдері коммуникация процесінің қалай жұмыс істейтінін көруге мүмкіндік беретін пайдалы схеманы ұсынғанымен, коммуникацияның қандай түрде және қалай қабылданатынын дөп басып көрсете алмайды. </w:t>
      </w:r>
      <w:r w:rsidRPr="00804F2D">
        <w:rPr>
          <w:rFonts w:ascii="Times New Roman" w:eastAsia="Times New Roman" w:hAnsi="Times New Roman" w:cs="Times New Roman"/>
          <w:color w:val="000000"/>
          <w:sz w:val="28"/>
          <w:szCs w:val="28"/>
          <w:lang w:val="ru-KZ" w:eastAsia="ru-RU"/>
        </w:rPr>
        <w:t>Демек, коммуникация аудиторияға бағытталуы тиіс. Аудитория жоқ болса коммуникация да жоқ. Осылайша, аудитория коммуникация нысанына және арнаға немесе коммуникация құралдарына байланысты өзгереді. Жаңа медиа дәуірінде аудитория бұқаралық коммуникация құралдарының жаңа бағытта дамуына куә болды. Ақпараттық-коммуникациялық технологиялар біздің дәуірде  үлкен төңкеріс жасады.</w:t>
      </w:r>
    </w:p>
    <w:p w14:paraId="0F75C9B4"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Бір түйме</w:t>
      </w:r>
      <w:r w:rsidRPr="00804F2D">
        <w:rPr>
          <w:rFonts w:ascii="Times New Roman" w:eastAsia="Times New Roman" w:hAnsi="Times New Roman" w:cs="Times New Roman"/>
          <w:color w:val="000000"/>
          <w:sz w:val="28"/>
          <w:szCs w:val="28"/>
          <w:lang w:val="kk-KZ" w:eastAsia="ru-RU"/>
        </w:rPr>
        <w:t>шікті </w:t>
      </w:r>
      <w:r w:rsidRPr="00804F2D">
        <w:rPr>
          <w:rFonts w:ascii="Times New Roman" w:eastAsia="Times New Roman" w:hAnsi="Times New Roman" w:cs="Times New Roman"/>
          <w:color w:val="000000"/>
          <w:sz w:val="28"/>
          <w:szCs w:val="28"/>
          <w:lang w:val="ru-KZ" w:eastAsia="ru-RU"/>
        </w:rPr>
        <w:t>басу арқылы барлық н</w:t>
      </w:r>
      <w:r w:rsidRPr="00804F2D">
        <w:rPr>
          <w:rFonts w:ascii="Times New Roman" w:eastAsia="Times New Roman" w:hAnsi="Times New Roman" w:cs="Times New Roman"/>
          <w:color w:val="000000"/>
          <w:sz w:val="28"/>
          <w:szCs w:val="28"/>
          <w:lang w:val="kk-KZ" w:eastAsia="ru-RU"/>
        </w:rPr>
        <w:t>ә</w:t>
      </w:r>
      <w:r w:rsidRPr="00804F2D">
        <w:rPr>
          <w:rFonts w:ascii="Times New Roman" w:eastAsia="Times New Roman" w:hAnsi="Times New Roman" w:cs="Times New Roman"/>
          <w:color w:val="000000"/>
          <w:sz w:val="28"/>
          <w:szCs w:val="28"/>
          <w:lang w:val="ru-KZ" w:eastAsia="ru-RU"/>
        </w:rPr>
        <w:t>рсені </w:t>
      </w:r>
      <w:r w:rsidRPr="00804F2D">
        <w:rPr>
          <w:rFonts w:ascii="Times New Roman" w:eastAsia="Times New Roman" w:hAnsi="Times New Roman" w:cs="Times New Roman"/>
          <w:color w:val="000000"/>
          <w:sz w:val="28"/>
          <w:szCs w:val="28"/>
          <w:lang w:val="kk-KZ" w:eastAsia="ru-RU"/>
        </w:rPr>
        <w:t>жасауға </w:t>
      </w:r>
      <w:r w:rsidRPr="00804F2D">
        <w:rPr>
          <w:rFonts w:ascii="Times New Roman" w:eastAsia="Times New Roman" w:hAnsi="Times New Roman" w:cs="Times New Roman"/>
          <w:color w:val="000000"/>
          <w:sz w:val="28"/>
          <w:szCs w:val="28"/>
          <w:lang w:val="ru-KZ" w:eastAsia="ru-RU"/>
        </w:rPr>
        <w:t>мүмкін</w:t>
      </w:r>
      <w:r w:rsidRPr="00804F2D">
        <w:rPr>
          <w:rFonts w:ascii="Times New Roman" w:eastAsia="Times New Roman" w:hAnsi="Times New Roman" w:cs="Times New Roman"/>
          <w:color w:val="000000"/>
          <w:sz w:val="28"/>
          <w:szCs w:val="28"/>
          <w:lang w:val="kk-KZ" w:eastAsia="ru-RU"/>
        </w:rPr>
        <w:t>дік</w:t>
      </w:r>
      <w:r w:rsidRPr="00804F2D">
        <w:rPr>
          <w:rFonts w:ascii="Times New Roman" w:eastAsia="Times New Roman" w:hAnsi="Times New Roman" w:cs="Times New Roman"/>
          <w:color w:val="000000"/>
          <w:sz w:val="28"/>
          <w:szCs w:val="28"/>
          <w:lang w:val="ru-KZ" w:eastAsia="ru-RU"/>
        </w:rPr>
        <w:t> туды. Барлық салаларда  өзеріс болды, жаңа технологияның пайда болуымен бұқаралық ақпарат құралдары  жаңа форматқа көшті.БАҚ аудиториясы өзгерді. Аудиторияның  медианы тұтыну  динамикасымен қатар медиа-индустрияның өз аудиториясын дұрыс  анықтау тәсілдері де  өзгерді. Осы өзгерістердің негізгі себебі – жаңа технологиялар. Жаңа медиа-технологиялар аудиторияға медианы қашан, қайда және қалай тұтынуға  таңдау берді,  аудиториялар мен бұқаралық ақпарат құралдары аудиториясы  арасындағы қатынастарды өзгертті.</w:t>
      </w:r>
    </w:p>
    <w:p w14:paraId="34C7C80C"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Шын мәнінде, </w:t>
      </w:r>
      <w:r w:rsidRPr="00804F2D">
        <w:rPr>
          <w:rFonts w:ascii="Times New Roman" w:eastAsia="Times New Roman" w:hAnsi="Times New Roman" w:cs="Times New Roman"/>
          <w:color w:val="000000"/>
          <w:sz w:val="28"/>
          <w:szCs w:val="28"/>
          <w:lang w:val="kk-KZ" w:eastAsia="ru-RU"/>
        </w:rPr>
        <w:t>цифрлық дәуір </w:t>
      </w:r>
      <w:r w:rsidRPr="00804F2D">
        <w:rPr>
          <w:rFonts w:ascii="Times New Roman" w:eastAsia="Times New Roman" w:hAnsi="Times New Roman" w:cs="Times New Roman"/>
          <w:color w:val="000000"/>
          <w:sz w:val="28"/>
          <w:szCs w:val="28"/>
          <w:lang w:val="ru-KZ" w:eastAsia="ru-RU"/>
        </w:rPr>
        <w:t>ақпараттық технологияларды пайдаланудың көптеген мүмкіндіктерімен бірге келді. Ақпарат мәдениет, дәстүр және халықаралық шекара арқылы  қолжетімді болуы мүмкін. Компьютерлердің пайда болуы ақпаратты басқаруда революция әкелгені мәлім.  Ақпаратты компьютер арқылы басқару және оны тарату үшін қолданылатын салалардың бірі</w:t>
      </w:r>
      <w:r w:rsidRPr="00804F2D">
        <w:rPr>
          <w:rFonts w:ascii="Times New Roman" w:eastAsia="Times New Roman" w:hAnsi="Times New Roman" w:cs="Times New Roman"/>
          <w:color w:val="000000"/>
          <w:sz w:val="28"/>
          <w:szCs w:val="28"/>
          <w:lang w:val="kk-KZ" w:eastAsia="ru-RU"/>
        </w:rPr>
        <w:t> –</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kk-KZ" w:eastAsia="ru-RU"/>
        </w:rPr>
        <w:t> </w:t>
      </w:r>
      <w:r w:rsidRPr="00804F2D">
        <w:rPr>
          <w:rFonts w:ascii="Times New Roman" w:eastAsia="Times New Roman" w:hAnsi="Times New Roman" w:cs="Times New Roman"/>
          <w:color w:val="000000"/>
          <w:sz w:val="28"/>
          <w:szCs w:val="28"/>
          <w:lang w:val="ru-KZ" w:eastAsia="ru-RU"/>
        </w:rPr>
        <w:t>интернет. Интернет </w:t>
      </w:r>
      <w:r w:rsidRPr="00804F2D">
        <w:rPr>
          <w:rFonts w:ascii="Times New Roman" w:eastAsia="Times New Roman" w:hAnsi="Times New Roman" w:cs="Times New Roman"/>
          <w:color w:val="000000"/>
          <w:sz w:val="28"/>
          <w:szCs w:val="28"/>
          <w:lang w:val="kk-KZ" w:eastAsia="ru-RU"/>
        </w:rPr>
        <w:t>– </w:t>
      </w:r>
      <w:r w:rsidRPr="00804F2D">
        <w:rPr>
          <w:rFonts w:ascii="Times New Roman" w:eastAsia="Times New Roman" w:hAnsi="Times New Roman" w:cs="Times New Roman"/>
          <w:color w:val="000000"/>
          <w:sz w:val="28"/>
          <w:szCs w:val="28"/>
          <w:lang w:val="ru-KZ" w:eastAsia="ru-RU"/>
        </w:rPr>
        <w:t>ақпарат, деректер </w:t>
      </w:r>
      <w:r w:rsidRPr="00804F2D">
        <w:rPr>
          <w:rFonts w:ascii="Times New Roman" w:eastAsia="Times New Roman" w:hAnsi="Times New Roman" w:cs="Times New Roman"/>
          <w:color w:val="000000"/>
          <w:sz w:val="28"/>
          <w:szCs w:val="28"/>
          <w:lang w:val="kk-KZ" w:eastAsia="ru-RU"/>
        </w:rPr>
        <w:t>мен</w:t>
      </w:r>
      <w:r w:rsidRPr="00804F2D">
        <w:rPr>
          <w:rFonts w:ascii="Times New Roman" w:eastAsia="Times New Roman" w:hAnsi="Times New Roman" w:cs="Times New Roman"/>
          <w:color w:val="000000"/>
          <w:sz w:val="28"/>
          <w:szCs w:val="28"/>
          <w:lang w:val="ru-KZ" w:eastAsia="ru-RU"/>
        </w:rPr>
        <w:t> файлдар алмасуды жеңілдететін</w:t>
      </w:r>
      <w:r w:rsidRPr="00804F2D">
        <w:rPr>
          <w:rFonts w:ascii="Times New Roman" w:eastAsia="Times New Roman" w:hAnsi="Times New Roman" w:cs="Times New Roman"/>
          <w:color w:val="000000"/>
          <w:sz w:val="28"/>
          <w:szCs w:val="28"/>
          <w:lang w:val="kk-KZ" w:eastAsia="ru-RU"/>
        </w:rPr>
        <w:t>,</w:t>
      </w:r>
      <w:r w:rsidRPr="00804F2D">
        <w:rPr>
          <w:rFonts w:ascii="Times New Roman" w:eastAsia="Times New Roman" w:hAnsi="Times New Roman" w:cs="Times New Roman"/>
          <w:color w:val="000000"/>
          <w:sz w:val="28"/>
          <w:szCs w:val="28"/>
          <w:lang w:val="ru-KZ" w:eastAsia="ru-RU"/>
        </w:rPr>
        <w:t> бір-бірімен қосылған компьютерлік желілерден тұрады [2].</w:t>
      </w:r>
    </w:p>
    <w:p w14:paraId="6F523D0A"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Бұқаралық ақпарат құралдары ХХ ғасырдың басынан бері біржақты, бір бағытта өзгерді. Жаңа бұқаралық ақпарат құралдарының арқасында мүмкін болған коммуникация процесіндегі өзгерістер аудиторияның ақпаратты </w:t>
      </w:r>
      <w:r w:rsidRPr="00804F2D">
        <w:rPr>
          <w:rFonts w:ascii="Times New Roman" w:eastAsia="Times New Roman" w:hAnsi="Times New Roman" w:cs="Times New Roman"/>
          <w:color w:val="000000"/>
          <w:sz w:val="28"/>
          <w:szCs w:val="28"/>
          <w:lang w:val="kk-KZ" w:eastAsia="ru-RU"/>
        </w:rPr>
        <w:t>қабылдау</w:t>
      </w:r>
      <w:r w:rsidRPr="00804F2D">
        <w:rPr>
          <w:rFonts w:ascii="Times New Roman" w:eastAsia="Times New Roman" w:hAnsi="Times New Roman" w:cs="Times New Roman"/>
          <w:color w:val="000000"/>
          <w:sz w:val="28"/>
          <w:szCs w:val="28"/>
          <w:lang w:val="ru-KZ" w:eastAsia="ru-RU"/>
        </w:rPr>
        <w:t> тәсілдеріне жаңа өлшем енгізді. “Жаңа медиа”, шын мәнінде, цифрландыру арқасында мүмкін болған және коммуникациялық құрылғылар ретінде белгілі бір ортақ сипаттарға ие коммуникациялық технологиялардың бытыраңқы жиынтығын білдіреді.</w:t>
      </w:r>
    </w:p>
    <w:p w14:paraId="40FC89D1"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“Жаңа бұқаралық ақпарат құралдары”  термині  1960-шы жылдардан бастап қолданылады және қолданбалы коммуникациялық технологиялардың кең және алуан түрлі жиынтығын қамтиды. “Жаңа бұқаралық ақпарат құралдарының мазмұнын анықтауға байланысты қиындықтар д</w:t>
      </w:r>
      <w:r w:rsidRPr="00804F2D">
        <w:rPr>
          <w:rFonts w:ascii="Times New Roman" w:eastAsia="Times New Roman" w:hAnsi="Times New Roman" w:cs="Times New Roman"/>
          <w:color w:val="000000"/>
          <w:sz w:val="28"/>
          <w:szCs w:val="28"/>
          <w:lang w:val="kk-KZ" w:eastAsia="ru-RU"/>
        </w:rPr>
        <w:t>а</w:t>
      </w:r>
      <w:r w:rsidRPr="00804F2D">
        <w:rPr>
          <w:rFonts w:ascii="Times New Roman" w:eastAsia="Times New Roman" w:hAnsi="Times New Roman" w:cs="Times New Roman"/>
          <w:color w:val="000000"/>
          <w:sz w:val="28"/>
          <w:szCs w:val="28"/>
          <w:lang w:val="ru-KZ" w:eastAsia="ru-RU"/>
        </w:rPr>
        <w:t> кездеседі. Олар үш элементті: технологиялық артефактілер мен құрылғылар, қызмет, тәжірибе сондай-ақ құрылғылардың айналасында қалыптасатын әлеуметтік құрылым мен ұйымдарды біріктіре отырып, оларды күрделі контексте анықтау [3].</w:t>
      </w:r>
    </w:p>
    <w:p w14:paraId="333FE108" w14:textId="77777777" w:rsid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Жоғарыда айтылғандай, “ескі бұқаралық ақпарат құралдарына” да  бірдей анықтама беруге болады, бірақ артефактілер, пайдалану түрлері мен тетіктері әртүрлі. Жаңа медианың маңызды ерекшеліктеріне </w:t>
      </w:r>
      <w:r w:rsidRPr="00804F2D">
        <w:rPr>
          <w:rFonts w:ascii="Times New Roman" w:eastAsia="Times New Roman" w:hAnsi="Times New Roman" w:cs="Times New Roman"/>
          <w:color w:val="000000"/>
          <w:sz w:val="28"/>
          <w:szCs w:val="28"/>
          <w:lang w:val="kk-KZ" w:eastAsia="ru-RU"/>
        </w:rPr>
        <w:t>ақпарат таратушылар  мен</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kk-KZ" w:eastAsia="ru-RU"/>
        </w:rPr>
        <w:t>қабылдаушылардың </w:t>
      </w:r>
      <w:r w:rsidRPr="00804F2D">
        <w:rPr>
          <w:rFonts w:ascii="Times New Roman" w:eastAsia="Times New Roman" w:hAnsi="Times New Roman" w:cs="Times New Roman"/>
          <w:color w:val="000000"/>
          <w:sz w:val="28"/>
          <w:szCs w:val="28"/>
          <w:lang w:val="ru-KZ" w:eastAsia="ru-RU"/>
        </w:rPr>
        <w:t>ақпаратқа қолжетімділігі</w:t>
      </w:r>
      <w:r w:rsidRPr="00804F2D">
        <w:rPr>
          <w:rFonts w:ascii="Times New Roman" w:eastAsia="Times New Roman" w:hAnsi="Times New Roman" w:cs="Times New Roman"/>
          <w:color w:val="000000"/>
          <w:sz w:val="28"/>
          <w:szCs w:val="28"/>
          <w:lang w:val="kk-KZ" w:eastAsia="ru-RU"/>
        </w:rPr>
        <w:t>н және</w:t>
      </w:r>
      <w:r w:rsidRPr="00804F2D">
        <w:rPr>
          <w:rFonts w:ascii="Times New Roman" w:eastAsia="Times New Roman" w:hAnsi="Times New Roman" w:cs="Times New Roman"/>
          <w:color w:val="000000"/>
          <w:sz w:val="28"/>
          <w:szCs w:val="28"/>
          <w:lang w:val="ru-KZ" w:eastAsia="ru-RU"/>
        </w:rPr>
        <w:t> интерактивтілігі</w:t>
      </w:r>
      <w:r w:rsidRPr="00804F2D">
        <w:rPr>
          <w:rFonts w:ascii="Times New Roman" w:eastAsia="Times New Roman" w:hAnsi="Times New Roman" w:cs="Times New Roman"/>
          <w:color w:val="000000"/>
          <w:sz w:val="28"/>
          <w:szCs w:val="28"/>
          <w:lang w:val="kk-KZ" w:eastAsia="ru-RU"/>
        </w:rPr>
        <w:t>н жатқызамыз</w:t>
      </w:r>
      <w:r w:rsidRPr="00804F2D">
        <w:rPr>
          <w:rFonts w:ascii="Times New Roman" w:eastAsia="Times New Roman" w:hAnsi="Times New Roman" w:cs="Times New Roman"/>
          <w:color w:val="000000"/>
          <w:sz w:val="28"/>
          <w:szCs w:val="28"/>
          <w:lang w:val="ru-KZ" w:eastAsia="ru-RU"/>
        </w:rPr>
        <w:t>.</w:t>
      </w:r>
    </w:p>
    <w:p w14:paraId="2D36592B" w14:textId="77777777" w:rsidR="00C62C50" w:rsidRDefault="00C62C50" w:rsidP="00804F2D">
      <w:pPr>
        <w:spacing w:after="0"/>
        <w:ind w:left="142" w:firstLine="709"/>
        <w:jc w:val="both"/>
        <w:rPr>
          <w:rFonts w:ascii="Times New Roman" w:eastAsia="Times New Roman" w:hAnsi="Times New Roman" w:cs="Times New Roman"/>
          <w:color w:val="000000"/>
          <w:sz w:val="28"/>
          <w:szCs w:val="28"/>
          <w:lang w:val="ru-KZ" w:eastAsia="ru-RU"/>
        </w:rPr>
      </w:pPr>
    </w:p>
    <w:p w14:paraId="2680DCD3" w14:textId="53562F8A" w:rsidR="00093468" w:rsidRPr="00C62C50" w:rsidRDefault="00C62C50" w:rsidP="00804F2D">
      <w:pPr>
        <w:spacing w:after="0"/>
        <w:ind w:left="142" w:firstLine="709"/>
        <w:jc w:val="both"/>
        <w:rPr>
          <w:rFonts w:ascii="Times New Roman" w:eastAsia="Times New Roman" w:hAnsi="Times New Roman" w:cs="Times New Roman"/>
          <w:b/>
          <w:bCs/>
          <w:color w:val="000000"/>
          <w:sz w:val="28"/>
          <w:szCs w:val="28"/>
          <w:lang w:val="ru-KZ" w:eastAsia="ru-RU"/>
        </w:rPr>
      </w:pPr>
      <w:r w:rsidRPr="00C62C50">
        <w:rPr>
          <w:rFonts w:ascii="Times New Roman" w:eastAsia="Times New Roman" w:hAnsi="Times New Roman" w:cs="Times New Roman"/>
          <w:b/>
          <w:bCs/>
          <w:color w:val="000000"/>
          <w:sz w:val="28"/>
          <w:szCs w:val="28"/>
          <w:lang w:val="ru-KZ" w:eastAsia="ru-RU"/>
        </w:rPr>
        <w:t xml:space="preserve">ӘДЕБИЕТТЕР: </w:t>
      </w:r>
    </w:p>
    <w:p w14:paraId="3CA8F363" w14:textId="3BADBFBD" w:rsidR="00C62C50" w:rsidRPr="00C62C50" w:rsidRDefault="00C62C50" w:rsidP="00C62C50">
      <w:pPr>
        <w:pStyle w:val="a3"/>
        <w:numPr>
          <w:ilvl w:val="0"/>
          <w:numId w:val="6"/>
        </w:numPr>
        <w:spacing w:after="0"/>
        <w:jc w:val="both"/>
        <w:rPr>
          <w:rFonts w:ascii="Times New Roman" w:eastAsia="Times New Roman" w:hAnsi="Times New Roman" w:cs="Times New Roman"/>
          <w:b/>
          <w:bCs/>
          <w:color w:val="000000"/>
          <w:sz w:val="28"/>
          <w:szCs w:val="28"/>
          <w:lang w:val="ru-KZ" w:eastAsia="ru-RU"/>
        </w:rPr>
      </w:pPr>
      <w:r w:rsidRPr="00C62C50">
        <w:rPr>
          <w:rFonts w:ascii="Times New Roman" w:eastAsia="Times New Roman" w:hAnsi="Times New Roman" w:cs="Times New Roman"/>
          <w:b/>
          <w:bCs/>
          <w:color w:val="000000"/>
          <w:sz w:val="28"/>
          <w:szCs w:val="28"/>
          <w:lang w:val="ru-KZ" w:eastAsia="ru-RU"/>
        </w:rPr>
        <w:t>Ш.Е</w:t>
      </w:r>
      <w:r>
        <w:rPr>
          <w:rFonts w:ascii="Times New Roman" w:eastAsia="Times New Roman" w:hAnsi="Times New Roman" w:cs="Times New Roman"/>
          <w:b/>
          <w:bCs/>
          <w:color w:val="000000"/>
          <w:sz w:val="28"/>
          <w:szCs w:val="28"/>
          <w:lang w:val="ru-KZ" w:eastAsia="ru-RU"/>
        </w:rPr>
        <w:t>леукенов</w:t>
      </w:r>
      <w:r w:rsidRPr="00C62C50">
        <w:rPr>
          <w:rFonts w:ascii="Times New Roman" w:eastAsia="Times New Roman" w:hAnsi="Times New Roman" w:cs="Times New Roman"/>
          <w:b/>
          <w:bCs/>
          <w:color w:val="000000"/>
          <w:sz w:val="28"/>
          <w:szCs w:val="28"/>
          <w:lang w:val="ru-KZ" w:eastAsia="ru-RU"/>
        </w:rPr>
        <w:t>. Кітаптану негіздері. Санат 1997</w:t>
      </w:r>
    </w:p>
    <w:p w14:paraId="4D81BF49" w14:textId="77777777" w:rsidR="00C62C50" w:rsidRDefault="00C62C50" w:rsidP="00C62C50">
      <w:pPr>
        <w:pStyle w:val="a3"/>
        <w:shd w:val="clear" w:color="auto" w:fill="FFFFFF"/>
        <w:spacing w:after="0" w:line="240" w:lineRule="auto"/>
        <w:ind w:left="1211"/>
        <w:rPr>
          <w:rFonts w:ascii="Times New Roman" w:eastAsia="Times New Roman" w:hAnsi="Times New Roman" w:cs="Times New Roman"/>
          <w:b/>
          <w:color w:val="000000"/>
          <w:sz w:val="28"/>
          <w:szCs w:val="28"/>
          <w:lang w:val="kk-KZ" w:eastAsia="ru-RU"/>
        </w:rPr>
      </w:pPr>
    </w:p>
    <w:p w14:paraId="135D3663" w14:textId="49242EF5" w:rsidR="00C62C50" w:rsidRPr="00C62C50" w:rsidRDefault="00C62C50" w:rsidP="00C62C50">
      <w:pPr>
        <w:pStyle w:val="a3"/>
        <w:shd w:val="clear" w:color="auto" w:fill="FFFFFF"/>
        <w:spacing w:after="0" w:line="240" w:lineRule="auto"/>
        <w:ind w:left="1211"/>
        <w:jc w:val="center"/>
        <w:rPr>
          <w:rFonts w:ascii="Times New Roman" w:eastAsia="Times New Roman" w:hAnsi="Times New Roman" w:cs="Times New Roman"/>
          <w:b/>
          <w:color w:val="000000"/>
          <w:sz w:val="28"/>
          <w:szCs w:val="28"/>
          <w:lang w:val="kk-KZ" w:eastAsia="ru-RU"/>
        </w:rPr>
      </w:pPr>
      <w:r w:rsidRPr="00C62C50">
        <w:rPr>
          <w:rFonts w:ascii="Times New Roman" w:eastAsia="Times New Roman" w:hAnsi="Times New Roman" w:cs="Times New Roman"/>
          <w:b/>
          <w:color w:val="000000"/>
          <w:sz w:val="28"/>
          <w:szCs w:val="28"/>
          <w:lang w:val="kk-KZ" w:eastAsia="ru-RU"/>
        </w:rPr>
        <w:t>ДӘРІС №</w:t>
      </w:r>
      <w:r>
        <w:rPr>
          <w:rFonts w:ascii="Times New Roman" w:eastAsia="Times New Roman" w:hAnsi="Times New Roman" w:cs="Times New Roman"/>
          <w:b/>
          <w:color w:val="000000"/>
          <w:sz w:val="28"/>
          <w:szCs w:val="28"/>
          <w:lang w:val="kk-KZ" w:eastAsia="ru-RU"/>
        </w:rPr>
        <w:t>8-9</w:t>
      </w:r>
    </w:p>
    <w:p w14:paraId="1573AA2A" w14:textId="77777777" w:rsidR="00093468" w:rsidRPr="00804F2D" w:rsidRDefault="00093468" w:rsidP="00804F2D">
      <w:pPr>
        <w:spacing w:after="0"/>
        <w:ind w:left="142" w:firstLine="709"/>
        <w:jc w:val="both"/>
        <w:rPr>
          <w:rFonts w:ascii="Times New Roman" w:eastAsia="Times New Roman" w:hAnsi="Times New Roman" w:cs="Times New Roman"/>
          <w:color w:val="000000"/>
          <w:sz w:val="28"/>
          <w:szCs w:val="28"/>
          <w:lang w:val="ru-KZ" w:eastAsia="ru-RU"/>
        </w:rPr>
      </w:pPr>
    </w:p>
    <w:p w14:paraId="50020977" w14:textId="54174D2E" w:rsidR="00804F2D" w:rsidRPr="00804F2D" w:rsidRDefault="00804F2D" w:rsidP="00804F2D">
      <w:pPr>
        <w:spacing w:after="0"/>
        <w:ind w:left="142" w:firstLine="709"/>
        <w:jc w:val="both"/>
        <w:rPr>
          <w:rFonts w:ascii="Times New Roman" w:eastAsia="Times New Roman" w:hAnsi="Times New Roman" w:cs="Times New Roman"/>
          <w:b/>
          <w:bCs/>
          <w:color w:val="000000"/>
          <w:sz w:val="28"/>
          <w:szCs w:val="28"/>
          <w:lang w:val="ru-KZ" w:eastAsia="ru-RU"/>
        </w:rPr>
      </w:pPr>
      <w:r w:rsidRPr="00804F2D">
        <w:rPr>
          <w:rFonts w:ascii="Times New Roman" w:hAnsi="Times New Roman" w:cs="Times New Roman"/>
          <w:b/>
          <w:bCs/>
          <w:color w:val="000000" w:themeColor="text1"/>
          <w:sz w:val="28"/>
          <w:szCs w:val="28"/>
          <w:lang w:val="kk-KZ"/>
        </w:rPr>
        <w:t>Жаңа медиа дәуіріндегі коммуникация және оның аудиторияға әсер ету тиімділігі</w:t>
      </w:r>
    </w:p>
    <w:p w14:paraId="34A8BC09"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            Жаңа медиа дәуірде кешегі қағаз басылымдардың  интернетке жаппай көшу үрдісі байқалады. Компьютерлік технологиялармен қатар басқа да жаңа инновациялық шешімдер бұқаралық коммуникацияның кейбір аспектілерін өзгертті [4]. Кабельдер мен жерсеріктік, радио жиіліктер арқылы ақпарат тарату құралдарының  мүмкіндігі едәуір артты. Дербес бейнемагнитофонды, компакт-дискі мен CD-дискті, DVD  және т.б. қоса алғанда, ақпаратты сақтау мен іздеуді құралдарыныңмүмкіндігі кеңейді.</w:t>
      </w:r>
    </w:p>
    <w:p w14:paraId="48426DBA"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Коммуникациялық революция, әдетте, бұқаралық ақпарат құралдарының  аудиторияға белсенді әсер етуіне себепші болды. Коммуникацияның ескі құралдары бір бағытта, ал коммуникацияның жаңа нысандары, шын мәнінде, жан-жақты интерактивті.  Барлық жаңа бұқаралық медиада берілетін ақпараттың мазмұны тұтынушы үшін қолжетімді. Ақпарат кең ауқымда таралады және аудиторияның орналасуы мен оған  әсер ету деңгейі, хабарламаны қабылдауға, кері байланыстың қолжетімділігіне байланысты.</w:t>
      </w:r>
    </w:p>
    <w:p w14:paraId="377844D9"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Жаңа бұқаралық ақпарат құралдары қоғамдағы процестердің дамуына ерекше әсер етті. Қарым-қатынастан мәдениетке дейінгі барлық мәселелер жаңа бұқаралық ақпарат құралдары арқылы іске асырылуда. Дегенмен, ғалымдар әлі де жаңа бұқаралық ақпарат құралдарының әлеуеті дамушы елдерде толық іске қосылмағанын мәлімдейді.</w:t>
      </w:r>
    </w:p>
    <w:p w14:paraId="1BF60F3A"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 Дамыған әлемде азаматтар интернет, әлеуметтік медиа-платформаларды, жаңа бұқаралық ақпарат құралдарын пайдаланады, өз көзқарастарын медиа саласындағы адамдармен тең дәрежеде  пайдалануға мүмкіндіктері бар.</w:t>
      </w:r>
    </w:p>
    <w:p w14:paraId="49B2E81B"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Қазақстанда  барлық күнделікті газеттер жаңа медиа-шлюздерге көшті. Олардың барлық күнделікті жарияланымдары енді интернетте қолжетімді.</w:t>
      </w:r>
    </w:p>
    <w:p w14:paraId="6F7F2AF3"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            Ақпараттық қоғамда  хабарлардың оқу аудиториясына қалай жіберілетіні және қабылданатыны  күрделі мәселе.</w:t>
      </w:r>
    </w:p>
    <w:p w14:paraId="7C9F8FA1"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Осы хабарларға қол жеткізу мүмкіндігі, экспозиция деңгейі, оқырман аудиториясының орналасуы, олардың көлемі мен кері байланысы жаңа бұқаралық ақпарат құралдарының пайда болуымен айтарлықтай өзгерді. Бұл  ақпараттардың тиімділігін анықтауда  медиа-журналистиканың әсерін өзгермелі аудиторияларда анықтаудың маңызы өсті.</w:t>
      </w:r>
    </w:p>
    <w:p w14:paraId="10560E4D"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Сондықтан да, қазіргі қоғамдағы жаңа медианың  медиа-аудиторияға әсер ету  рөлі мен мәртебесі туралы сыни ойлай білуіміз керек.  “Аудитория” сөзінің мағынасы күрделі және ол жаңа формалар түрінде елеулі тарихи өзгерістерге ұшырады. Жанама коммуникация баспа, телеграф және радиодан киноға, теледидар мен интернетке дейін эволюциялық даму сатыларынан өтті. Біз теледидар көреміз, интернетті пайдаланамыз, гаджетті жиі қолданамыз немесе роман оқимыз. Бәріміз медиа аудиторияның мүшесі ретінде ақпаратқа тәуелдіміз. БАҚ аудиториясы бір ғана газеттің оқырманы сияқты шағын болуы мүмкін немесе бүкіл әлем бойынша миллиардтаған адамдардан құралады .</w:t>
      </w:r>
    </w:p>
    <w:p w14:paraId="506F485C"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Аудиторияның  өздері  тұтынатын өнімдермен қарым-қатынасы күрделі. Продюсерлер өз өнімін ұсынғанымен, шын мәнінде әр аудитория өздерінің  әлеуметтік және психологиялық жағдайына сәйкес адамның өмір сүру салтына байланысты әр түрлі өнімнен ләззат ала отырып қабылдайды.</w:t>
      </w:r>
    </w:p>
    <w:p w14:paraId="5837C797"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Мультимедиа аудиториясы бір уақытта әртүрлі мультимедиа түрлерін пайдалана алады. Мысалы, iPod-та ән  тыңдай отырып интернетте сөйлесіп, әр түрлі деңгейдегі қызметтерді қолдануға мүмкіндік бар.</w:t>
      </w:r>
    </w:p>
    <w:p w14:paraId="6EF0C159"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Медиа-ортаның өзгеруі аудиторияның медианы қалай, қашан және қайда тұтынуына байланысты демек, медиа-индустрия өз аудиториясын қайта ойлауға мәжбүрлейді. Заманауи аудиторияның эволюциясы – бұл аудиторияның бұқаралық ақпарат құралдарын тұтынуын өзгертетін тек қана технологиялық өзгерістер емес.</w:t>
      </w:r>
    </w:p>
    <w:p w14:paraId="253656D7"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            Заманауи талдаушы Соня Ливингстон  медиа-ортаны тұтынушыны “қатаң бақылауда” ұстайтын [5] орта түрінде сипаттайды. Бұл мәлімдемеде жойқын терминді пайдалану, бұл аудиторияның автономиясы фрагментация сияқты, ол үшін жойқын салдары болуы мүмкін деп болжайды, әсіресе аудитория нарығының дәстүрлі динамикасына қатысты. Жаңа медиа-ортаның кеңейтілген интерактивті мүмкіндіктері, сондай-ақ олар контент-провайдер мен аудитория арасындағы дәстүрлі шектерді қалай бөлуге болатынын болжайды [6]. Соня Ливингстон коммуникация  аудиториясын зерттеуші ретінде, соңғы нәтиже аудиторияны” пассивті бақылаушыдан белсенді виртуалды әлемнің қатысушысына айналатынын дәлелдеген” [7]. Яғни, жаңа медиа-ортаның әр түрлі интерактивті компоненттері аудиторияның назарға алынбаған жасырын өлшемдерін көрсетеді, олардың көпшілігі елеулі экономикалық және стратегиялық құндылығы бар деп бағаланады және бұрын жиналмаған ақпарат түрлерін жүйелеуді жеңілдетуі мүмкін.</w:t>
      </w:r>
    </w:p>
    <w:p w14:paraId="30AE31F9"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Соңғы 25 жылда компьютерлер мен интернеттің пайда болуына байланысты медианың қарқынды өзгеруі байқалады. Алайда, бұл жаңа медианы сипаттамайды.  Өйткені, біраз уақыттан кейін онлайн-басылымдар мен цифрлық теледидар дәстүрлі болып санала бастайды. Дәстүрлі медиа жаңа технологиялармен (мысалы, жарияланым алдында бейнелерді цифрлық өңдеу) дами бастайды.</w:t>
      </w:r>
    </w:p>
    <w:p w14:paraId="25BFFC51"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            Интернеттің рөлі жаңа медиа қалыптасуында маңызды. Ол бір уақытта ақпарат беру үшін мәтін мен бейнені, бейне мен дыбысты пайдалануға мүмкіндік береді. Қазақстанда соңғы жылдары әлемдік ақпараттық қоғамға ықпалдасудың маңызды алғышарттары жасалған. Біздің елімізде жаңа технологиялар белсенді түрде енгізіліп, ақпараттық инфрақұрылым дамуда. Бірте-бірте ақпарат дәуірінен туындайтын мәдениет қалыптасады.</w:t>
      </w:r>
    </w:p>
    <w:p w14:paraId="513F879E"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Ақпарат адамға белгісіздік жағдайында өмірге және қоғамдағы тұрақты өзгерістерге бейімделуге, мінез-құлықтың жаңа стереотиптерін меңгеруге көмектесетін нақты әлеуметтік ресурсқа айналуда. Көптеген бағыттарда қоғам мен адам әлеуетін дамыту үшін ақпаратты қабылдау, қолдану мүмкіндіктерін кеңейтуге қатысты оңтайлы өзгерістер орын алады.</w:t>
      </w:r>
    </w:p>
    <w:p w14:paraId="0D428A39"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Қазір кез-келген адам, ең қарапайым технологиялық құралдардың көмегімен әртүрлі форматта өз медиа-басылымын жасай алады: мәтін немесе суреттер, аудио немесе бейне. Демек, жаңа медиа қоғамның коммуникация моделін және адамдардың бір-бірімен қарым-қатынас формаларын толығымен өзгертеді.</w:t>
      </w:r>
    </w:p>
    <w:p w14:paraId="4CBD6DAB"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Интернетке қолжетімділік, адамның тәжірибесі мен жас мөлшері, білім деңгейі, ақпаратты қабылдау ерекшеліктері – бұл жаңа медиа дәуіріндегі коммуникацияның тиімділігін басқаратын эндогенді және экзогенді психоәлеуметтік элементтердің үйлесімі. Егер осы әлеуметтік және психографиялық элементтер арасында өзара әрекеттесу болмаса, жаңа бұқаралық ақпарат құралдары дәуірінде таралатын ақпараттың  тиімділігі төмен болары анық.</w:t>
      </w:r>
    </w:p>
    <w:p w14:paraId="1A252578"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kk-KZ" w:eastAsia="ru-RU"/>
        </w:rPr>
        <w:t>            Жаңа медиалық революция журналистік тәжірибеге оң әсер етеді, өйткені, коммуникатор коммуникацияның тиімділігі мен нәтижелілігін арттыру үшін аудиториямен өзара байланысқа түседі. Коммуникациялық аудиториялар олардың өлшемдері, орналасқан жері, қолжетімділігі мен әсер ету құрылымы, сондай-ақ коммуникацияны қабылдау мазмұны жаңа медиалық ортаға ауыстырылады.</w:t>
      </w:r>
    </w:p>
    <w:p w14:paraId="38370C12" w14:textId="77777777" w:rsidR="00C62C50" w:rsidRDefault="00C62C50" w:rsidP="00804F2D">
      <w:pPr>
        <w:spacing w:after="0"/>
        <w:ind w:left="142" w:firstLine="709"/>
        <w:jc w:val="both"/>
        <w:rPr>
          <w:rFonts w:ascii="Times New Roman" w:eastAsia="Times New Roman" w:hAnsi="Times New Roman" w:cs="Times New Roman"/>
          <w:b/>
          <w:bCs/>
          <w:color w:val="000000"/>
          <w:sz w:val="28"/>
          <w:szCs w:val="28"/>
          <w:lang w:val="kk-KZ" w:eastAsia="ru-RU"/>
        </w:rPr>
      </w:pPr>
    </w:p>
    <w:p w14:paraId="7AFC91C8" w14:textId="20F1C0AC" w:rsidR="00804F2D" w:rsidRPr="00804F2D" w:rsidRDefault="00C62C50" w:rsidP="00C62C50">
      <w:pPr>
        <w:spacing w:after="0"/>
        <w:ind w:left="142" w:firstLine="709"/>
        <w:jc w:val="both"/>
        <w:rPr>
          <w:rFonts w:ascii="Times New Roman" w:eastAsia="Times New Roman" w:hAnsi="Times New Roman" w:cs="Times New Roman"/>
          <w:color w:val="000000"/>
          <w:sz w:val="28"/>
          <w:szCs w:val="28"/>
          <w:lang w:val="ru-KZ" w:eastAsia="ru-RU"/>
        </w:rPr>
      </w:pPr>
      <w:r>
        <w:rPr>
          <w:rFonts w:ascii="Times New Roman" w:eastAsia="Times New Roman" w:hAnsi="Times New Roman" w:cs="Times New Roman"/>
          <w:b/>
          <w:bCs/>
          <w:color w:val="000000"/>
          <w:sz w:val="28"/>
          <w:szCs w:val="28"/>
          <w:lang w:val="kk-KZ" w:eastAsia="ru-RU"/>
        </w:rPr>
        <w:t>ӘДЕБИЕТТЕР:</w:t>
      </w:r>
    </w:p>
    <w:p w14:paraId="46719261"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ru-KZ" w:eastAsia="ru-RU"/>
        </w:rPr>
        <w:t>1.    Г. Лассуэлл «Структура и функции коммуникации в обществе» 1948</w:t>
      </w:r>
    </w:p>
    <w:p w14:paraId="0E095C4C"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2.    </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en-US" w:eastAsia="ru-RU"/>
        </w:rPr>
        <w:t>Nwajinka, C.O. (2004). Information and communication technology in Nigeria (ICT): the internet and allied</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en-US" w:eastAsia="ru-RU"/>
        </w:rPr>
        <w:t>perspectives,p 78</w:t>
      </w:r>
    </w:p>
    <w:p w14:paraId="182686E9"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3.    Lievrown, L.A. and Livingstone, S. (eds) (2006). The handbook of New media, 2nd edn. London: sage publishers</w:t>
      </w:r>
    </w:p>
    <w:p w14:paraId="19124E12"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4.    Carey, J.W. (2003). New media and tv viewing behaviour: NHK Broadcasting studies, 2: 45- 63.</w:t>
      </w:r>
    </w:p>
    <w:p w14:paraId="6E49CF92"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5.    New Media and Mass Communication</w:t>
      </w:r>
    </w:p>
    <w:p w14:paraId="20ACF560"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 </w:t>
      </w:r>
      <w:hyperlink r:id="rId8" w:tgtFrame="_blank" w:history="1">
        <w:r w:rsidRPr="00804F2D">
          <w:rPr>
            <w:rStyle w:val="a5"/>
            <w:rFonts w:ascii="Times New Roman" w:eastAsia="Times New Roman" w:hAnsi="Times New Roman" w:cs="Times New Roman"/>
            <w:sz w:val="28"/>
            <w:szCs w:val="28"/>
            <w:lang w:val="en-US" w:eastAsia="ru-RU"/>
          </w:rPr>
          <w:t>https://pdfs.semanticscholar.org/fa76/76c04a2a226f43a3a7bb90542da465668c94.pdf</w:t>
        </w:r>
      </w:hyperlink>
    </w:p>
    <w:p w14:paraId="264E158E" w14:textId="77777777" w:rsidR="00804F2D" w:rsidRPr="00804F2D" w:rsidRDefault="00804F2D" w:rsidP="00804F2D">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6.    Cover, R. (2006). Audience inter/active: Interactive media, narrative control and reconceiving audience history</w:t>
      </w:r>
    </w:p>
    <w:p w14:paraId="6CC75351" w14:textId="77777777" w:rsidR="00204602" w:rsidRDefault="00804F2D" w:rsidP="00204602">
      <w:pPr>
        <w:spacing w:after="0"/>
        <w:ind w:left="142" w:firstLine="709"/>
        <w:jc w:val="both"/>
        <w:rPr>
          <w:rFonts w:ascii="Times New Roman" w:eastAsia="Times New Roman" w:hAnsi="Times New Roman" w:cs="Times New Roman"/>
          <w:color w:val="000000"/>
          <w:sz w:val="28"/>
          <w:szCs w:val="28"/>
          <w:lang w:val="ru-KZ" w:eastAsia="ru-RU"/>
        </w:rPr>
      </w:pPr>
      <w:r w:rsidRPr="00804F2D">
        <w:rPr>
          <w:rFonts w:ascii="Times New Roman" w:eastAsia="Times New Roman" w:hAnsi="Times New Roman" w:cs="Times New Roman"/>
          <w:color w:val="000000"/>
          <w:sz w:val="28"/>
          <w:szCs w:val="28"/>
          <w:lang w:val="en-US" w:eastAsia="ru-RU"/>
        </w:rPr>
        <w:t>7.    Svoen, B. (2007). Consumers, participants, and creators: Young people’s diverse use of television and new</w:t>
      </w:r>
      <w:r w:rsidRPr="00804F2D">
        <w:rPr>
          <w:rFonts w:ascii="Times New Roman" w:eastAsia="Times New Roman" w:hAnsi="Times New Roman" w:cs="Times New Roman"/>
          <w:color w:val="000000"/>
          <w:sz w:val="28"/>
          <w:szCs w:val="28"/>
          <w:lang w:val="ru-KZ" w:eastAsia="ru-RU"/>
        </w:rPr>
        <w:t> </w:t>
      </w:r>
      <w:r w:rsidRPr="00804F2D">
        <w:rPr>
          <w:rFonts w:ascii="Times New Roman" w:eastAsia="Times New Roman" w:hAnsi="Times New Roman" w:cs="Times New Roman"/>
          <w:color w:val="000000"/>
          <w:sz w:val="28"/>
          <w:szCs w:val="28"/>
          <w:lang w:val="en-US" w:eastAsia="ru-RU"/>
        </w:rPr>
        <w:t>media. ACM Computers in Entertainment p 33</w:t>
      </w:r>
    </w:p>
    <w:p w14:paraId="035F0EB3" w14:textId="77777777" w:rsidR="00C62C50" w:rsidRDefault="00204602" w:rsidP="00C62C50">
      <w:pPr>
        <w:spacing w:after="0"/>
        <w:ind w:left="142" w:firstLine="709"/>
        <w:jc w:val="both"/>
        <w:rPr>
          <w:rFonts w:ascii="Times New Roman" w:eastAsia="Times New Roman" w:hAnsi="Times New Roman" w:cs="Times New Roman"/>
          <w:color w:val="000000"/>
          <w:sz w:val="28"/>
          <w:szCs w:val="28"/>
          <w:lang w:val="ru-KZ" w:eastAsia="ru-RU"/>
        </w:rPr>
      </w:pPr>
      <w:r>
        <w:rPr>
          <w:rFonts w:ascii="Times New Roman" w:eastAsia="Times New Roman" w:hAnsi="Times New Roman" w:cs="Times New Roman"/>
          <w:color w:val="000000"/>
          <w:sz w:val="28"/>
          <w:szCs w:val="28"/>
          <w:lang w:val="ru-KZ" w:eastAsia="ru-RU"/>
        </w:rPr>
        <w:t>8</w:t>
      </w:r>
      <w:r w:rsidR="00C62C50">
        <w:rPr>
          <w:rFonts w:ascii="Times New Roman" w:eastAsia="Times New Roman" w:hAnsi="Times New Roman" w:cs="Times New Roman"/>
          <w:color w:val="000000"/>
          <w:sz w:val="28"/>
          <w:szCs w:val="28"/>
          <w:lang w:val="ru-KZ" w:eastAsia="ru-RU"/>
        </w:rPr>
        <w:t xml:space="preserve">. </w:t>
      </w:r>
      <w:r w:rsidRPr="00204602">
        <w:rPr>
          <w:rFonts w:ascii="Times New Roman" w:eastAsia="Times New Roman" w:hAnsi="Times New Roman" w:cs="Times New Roman"/>
          <w:i/>
          <w:iCs/>
          <w:color w:val="000000"/>
          <w:sz w:val="28"/>
          <w:szCs w:val="28"/>
          <w:lang w:eastAsia="ru-RU"/>
        </w:rPr>
        <w:t>Кин Д. </w:t>
      </w:r>
      <w:hyperlink r:id="rId9" w:tgtFrame="_blank" w:history="1">
        <w:r w:rsidRPr="00204602">
          <w:rPr>
            <w:rStyle w:val="a5"/>
            <w:rFonts w:ascii="Times New Roman" w:eastAsia="Times New Roman" w:hAnsi="Times New Roman" w:cs="Times New Roman"/>
            <w:i/>
            <w:iCs/>
            <w:sz w:val="28"/>
            <w:szCs w:val="28"/>
            <w:lang w:eastAsia="ru-RU"/>
          </w:rPr>
          <w:t>Демократия и декаданс медиа.</w:t>
        </w:r>
      </w:hyperlink>
      <w:r w:rsidRPr="00204602">
        <w:rPr>
          <w:rFonts w:ascii="Times New Roman" w:eastAsia="Times New Roman" w:hAnsi="Times New Roman" w:cs="Times New Roman"/>
          <w:i/>
          <w:iCs/>
          <w:color w:val="000000"/>
          <w:sz w:val="28"/>
          <w:szCs w:val="28"/>
          <w:lang w:eastAsia="ru-RU"/>
        </w:rPr>
        <w:t> М.: Издательский дом Высшей школы экономики, 2015. </w:t>
      </w:r>
    </w:p>
    <w:p w14:paraId="47571375" w14:textId="32CA80CF" w:rsidR="00204602" w:rsidRDefault="00C62C50" w:rsidP="00C62C50">
      <w:pPr>
        <w:spacing w:after="0"/>
        <w:ind w:left="142" w:firstLine="709"/>
        <w:jc w:val="both"/>
        <w:rPr>
          <w:rFonts w:ascii="Times New Roman" w:eastAsia="Times New Roman" w:hAnsi="Times New Roman" w:cs="Times New Roman"/>
          <w:i/>
          <w:iCs/>
          <w:color w:val="000000"/>
          <w:sz w:val="28"/>
          <w:szCs w:val="28"/>
          <w:lang w:val="kk-KZ" w:eastAsia="ru-RU"/>
        </w:rPr>
      </w:pPr>
      <w:r>
        <w:rPr>
          <w:rFonts w:ascii="Times New Roman" w:eastAsia="Times New Roman" w:hAnsi="Times New Roman" w:cs="Times New Roman"/>
          <w:color w:val="000000"/>
          <w:sz w:val="28"/>
          <w:szCs w:val="28"/>
          <w:lang w:val="ru-KZ" w:eastAsia="ru-RU"/>
        </w:rPr>
        <w:t>9.</w:t>
      </w:r>
      <w:r>
        <w:rPr>
          <w:rFonts w:ascii="Times New Roman" w:eastAsia="Times New Roman" w:hAnsi="Times New Roman" w:cs="Times New Roman"/>
          <w:i/>
          <w:iCs/>
          <w:color w:val="000000"/>
          <w:sz w:val="28"/>
          <w:szCs w:val="28"/>
          <w:lang w:val="kk-KZ" w:eastAsia="ru-RU"/>
        </w:rPr>
        <w:t xml:space="preserve"> </w:t>
      </w:r>
      <w:r w:rsidR="00204602" w:rsidRPr="00C62C50">
        <w:rPr>
          <w:rFonts w:ascii="Times New Roman" w:eastAsia="Times New Roman" w:hAnsi="Times New Roman" w:cs="Times New Roman"/>
          <w:i/>
          <w:iCs/>
          <w:color w:val="000000"/>
          <w:sz w:val="28"/>
          <w:szCs w:val="28"/>
          <w:lang w:eastAsia="ru-RU"/>
        </w:rPr>
        <w:t>Уэбстер Ф. Теории информационного общества. М.: Аспект Пресс, 2004.</w:t>
      </w:r>
    </w:p>
    <w:p w14:paraId="67D4529E" w14:textId="77777777" w:rsidR="00C62C50" w:rsidRDefault="00C62C50" w:rsidP="00C62C50">
      <w:pPr>
        <w:spacing w:after="0"/>
        <w:ind w:left="142"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ru-KZ" w:eastAsia="ru-RU"/>
        </w:rPr>
        <w:t>10.</w:t>
      </w:r>
      <w:r w:rsidR="00204602" w:rsidRPr="00C62C50">
        <w:rPr>
          <w:rFonts w:ascii="Times New Roman" w:eastAsia="Times New Roman" w:hAnsi="Times New Roman" w:cs="Times New Roman"/>
          <w:i/>
          <w:iCs/>
          <w:color w:val="000000"/>
          <w:sz w:val="28"/>
          <w:szCs w:val="28"/>
          <w:lang w:eastAsia="ru-RU"/>
        </w:rPr>
        <w:t>Левинк Г. Критическая теория интернета. М.: Ад Маргинем Пресс, 2019.</w:t>
      </w:r>
    </w:p>
    <w:p w14:paraId="2EBBB137" w14:textId="77777777" w:rsidR="00C62C50" w:rsidRDefault="00C62C50" w:rsidP="00C62C50">
      <w:pPr>
        <w:spacing w:after="0"/>
        <w:ind w:left="142"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w:t>
      </w:r>
      <w:r w:rsidR="00204602" w:rsidRPr="00204602">
        <w:rPr>
          <w:rFonts w:ascii="Times New Roman" w:hAnsi="Times New Roman" w:cs="Times New Roman"/>
          <w:color w:val="1A1A1A"/>
          <w:sz w:val="28"/>
          <w:szCs w:val="28"/>
          <w:lang w:val="kk-KZ"/>
        </w:rPr>
        <w:t>1.</w:t>
      </w:r>
      <w:r w:rsidR="00204602" w:rsidRPr="00C62C50">
        <w:rPr>
          <w:rFonts w:ascii="Times New Roman" w:hAnsi="Times New Roman" w:cs="Times New Roman"/>
          <w:color w:val="000000" w:themeColor="text1"/>
          <w:sz w:val="28"/>
          <w:szCs w:val="28"/>
          <w:lang w:val="kk-KZ" w:eastAsia="ru-RU"/>
        </w:rPr>
        <w:t xml:space="preserve"> </w:t>
      </w:r>
      <w:r w:rsidR="00204602" w:rsidRPr="00204602">
        <w:rPr>
          <w:rFonts w:ascii="Times New Roman" w:hAnsi="Times New Roman" w:cs="Times New Roman"/>
          <w:color w:val="000000" w:themeColor="text1"/>
          <w:sz w:val="28"/>
          <w:szCs w:val="28"/>
          <w:lang w:val="kk-KZ" w:eastAsia="ru-RU"/>
        </w:rPr>
        <w:t>Культура коммуникации медиа Альбина Ержанова, Бекет Нуржанов Алматы 2011</w:t>
      </w:r>
    </w:p>
    <w:p w14:paraId="565A97D9" w14:textId="77777777" w:rsidR="00C62C50" w:rsidRDefault="00C62C50" w:rsidP="00C62C50">
      <w:pPr>
        <w:spacing w:after="0"/>
        <w:ind w:left="142"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12.</w:t>
      </w:r>
      <w:r w:rsidR="00204602" w:rsidRPr="00204602">
        <w:rPr>
          <w:rFonts w:ascii="Times New Roman" w:hAnsi="Times New Roman" w:cs="Times New Roman"/>
          <w:color w:val="1A1A1A"/>
          <w:sz w:val="28"/>
          <w:szCs w:val="28"/>
          <w:lang w:val="kk-KZ"/>
        </w:rPr>
        <w:t>Саяси коммуникацияның негіздері мен тәжірибесі: монография / Г.С.Сұлтанбаева Қазақ университеті, Алматы 2017.</w:t>
      </w:r>
    </w:p>
    <w:p w14:paraId="1BA61386" w14:textId="77777777" w:rsidR="00C62C50" w:rsidRDefault="00C62C50" w:rsidP="00C62C50">
      <w:pPr>
        <w:spacing w:after="0"/>
        <w:ind w:left="142"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13.</w:t>
      </w:r>
      <w:r w:rsidR="00204602" w:rsidRPr="00204602">
        <w:rPr>
          <w:rFonts w:ascii="Times New Roman" w:hAnsi="Times New Roman" w:cs="Times New Roman"/>
          <w:color w:val="000000" w:themeColor="text1"/>
          <w:sz w:val="28"/>
          <w:szCs w:val="28"/>
          <w:lang w:val="kk-KZ" w:eastAsia="ru-RU"/>
        </w:rPr>
        <w:t xml:space="preserve"> Ұрпақтар диалогы және жаңа бағдарлама, Абылай хан атындағы Қазақ халықаралық қатынастар және әлем тілдері университеті, Алматы 2023</w:t>
      </w:r>
    </w:p>
    <w:p w14:paraId="5B1368AE" w14:textId="77777777" w:rsidR="00C62C50" w:rsidRDefault="00C62C50" w:rsidP="00C62C50">
      <w:pPr>
        <w:spacing w:after="0"/>
        <w:ind w:left="142"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14.</w:t>
      </w:r>
      <w:r w:rsidR="00204602" w:rsidRPr="00204602">
        <w:rPr>
          <w:rFonts w:ascii="Times New Roman" w:hAnsi="Times New Roman" w:cs="Times New Roman"/>
          <w:color w:val="000000" w:themeColor="text1"/>
          <w:sz w:val="28"/>
          <w:szCs w:val="28"/>
          <w:lang w:val="kk-KZ" w:eastAsia="ru-RU"/>
        </w:rPr>
        <w:t xml:space="preserve"> </w:t>
      </w:r>
      <w:r w:rsidR="00204602" w:rsidRPr="00204602">
        <w:rPr>
          <w:rFonts w:ascii="Times New Roman" w:hAnsi="Times New Roman" w:cs="Times New Roman"/>
          <w:color w:val="000000" w:themeColor="text1"/>
          <w:sz w:val="28"/>
          <w:szCs w:val="28"/>
          <w:lang w:eastAsia="ru-RU"/>
        </w:rPr>
        <w:t>Елеусізова С. Қарым-қатынас психологиясы. А., 1995</w:t>
      </w:r>
    </w:p>
    <w:p w14:paraId="7F8B68E7" w14:textId="77777777" w:rsidR="00C62C50" w:rsidRDefault="00C62C50" w:rsidP="00C62C50">
      <w:pPr>
        <w:spacing w:after="0"/>
        <w:ind w:left="142"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15.</w:t>
      </w:r>
      <w:r w:rsidR="00204602" w:rsidRPr="00204602">
        <w:rPr>
          <w:rFonts w:ascii="Times New Roman" w:hAnsi="Times New Roman" w:cs="Times New Roman"/>
          <w:color w:val="000000" w:themeColor="text1"/>
          <w:sz w:val="28"/>
          <w:szCs w:val="28"/>
          <w:lang w:eastAsia="ru-RU"/>
        </w:rPr>
        <w:t>Язык современной медиакоммуникации, Т.В.Галкина Усть-Каменогорск 2016</w:t>
      </w:r>
    </w:p>
    <w:p w14:paraId="26F8BCA6" w14:textId="77777777" w:rsidR="00C62C50" w:rsidRDefault="00C62C50" w:rsidP="00C62C50">
      <w:pPr>
        <w:spacing w:after="0"/>
        <w:ind w:left="142"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16.</w:t>
      </w:r>
      <w:r w:rsidR="00204602" w:rsidRPr="00204602">
        <w:rPr>
          <w:rFonts w:ascii="Times New Roman" w:hAnsi="Times New Roman" w:cs="Times New Roman"/>
          <w:color w:val="000000" w:themeColor="text1"/>
          <w:sz w:val="28"/>
          <w:szCs w:val="28"/>
          <w:lang w:eastAsia="ru-RU"/>
        </w:rPr>
        <w:t>Социальная психология. Под.ред.А.В.Петровский. ЛГУ.1979</w:t>
      </w:r>
      <w:r w:rsidR="00204602" w:rsidRPr="00204602">
        <w:rPr>
          <w:rFonts w:ascii="Times New Roman" w:hAnsi="Times New Roman" w:cs="Times New Roman"/>
          <w:color w:val="000000" w:themeColor="text1"/>
          <w:sz w:val="28"/>
          <w:szCs w:val="28"/>
          <w:lang w:val="kk-KZ" w:eastAsia="ru-RU"/>
        </w:rPr>
        <w:t>.</w:t>
      </w:r>
    </w:p>
    <w:p w14:paraId="35A5AA87" w14:textId="77777777" w:rsidR="00C62C50" w:rsidRDefault="00C62C50" w:rsidP="00C62C50">
      <w:pPr>
        <w:spacing w:after="0"/>
        <w:ind w:left="142"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17.</w:t>
      </w:r>
      <w:r w:rsidR="00204602" w:rsidRPr="00204602">
        <w:rPr>
          <w:rFonts w:ascii="Times New Roman" w:hAnsi="Times New Roman" w:cs="Times New Roman"/>
          <w:color w:val="000000" w:themeColor="text1"/>
          <w:sz w:val="28"/>
          <w:szCs w:val="28"/>
          <w:lang w:val="kk-KZ" w:eastAsia="ru-RU"/>
        </w:rPr>
        <w:t xml:space="preserve"> Биекенов К. Социология. Учебное пособие. – Алматы, 2016.</w:t>
      </w:r>
    </w:p>
    <w:p w14:paraId="5DFEB32F" w14:textId="6DB05AD1" w:rsidR="00204602" w:rsidRPr="00C62C50" w:rsidRDefault="00C62C50" w:rsidP="00C62C50">
      <w:pPr>
        <w:spacing w:after="0"/>
        <w:ind w:left="142"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18.</w:t>
      </w:r>
      <w:r w:rsidR="00204602" w:rsidRPr="00204602">
        <w:rPr>
          <w:rFonts w:ascii="Times New Roman" w:hAnsi="Times New Roman" w:cs="Times New Roman"/>
          <w:color w:val="000000" w:themeColor="text1"/>
          <w:sz w:val="28"/>
          <w:szCs w:val="28"/>
          <w:lang w:val="kk-KZ" w:eastAsia="ru-RU"/>
        </w:rPr>
        <w:t>БринкерхофД., Уейте Р., Ортега С. Әлеуметтану негіздері. – Алматы, Ұлттық аударма бюросы, 464 б.,2018.</w:t>
      </w:r>
    </w:p>
    <w:p w14:paraId="2D7F5FDF" w14:textId="77777777" w:rsidR="00204602" w:rsidRPr="00204602" w:rsidRDefault="00204602" w:rsidP="00204602">
      <w:pPr>
        <w:tabs>
          <w:tab w:val="left" w:pos="306"/>
        </w:tabs>
        <w:jc w:val="both"/>
        <w:rPr>
          <w:rFonts w:ascii="Times New Roman" w:hAnsi="Times New Roman" w:cs="Times New Roman"/>
          <w:noProof/>
          <w:sz w:val="28"/>
          <w:szCs w:val="28"/>
          <w:lang w:val="kk-KZ"/>
        </w:rPr>
      </w:pPr>
      <w:r w:rsidRPr="00204602">
        <w:rPr>
          <w:rFonts w:ascii="Times New Roman" w:hAnsi="Times New Roman" w:cs="Times New Roman"/>
          <w:b/>
          <w:bCs/>
          <w:color w:val="000000" w:themeColor="text1"/>
          <w:sz w:val="28"/>
          <w:szCs w:val="28"/>
          <w:lang w:val="kk-KZ"/>
        </w:rPr>
        <w:t>Қосымша</w:t>
      </w:r>
      <w:r w:rsidRPr="00204602">
        <w:rPr>
          <w:rFonts w:ascii="Times New Roman" w:hAnsi="Times New Roman" w:cs="Times New Roman"/>
          <w:color w:val="000000"/>
          <w:sz w:val="28"/>
          <w:szCs w:val="28"/>
          <w:lang w:val="kk-KZ"/>
        </w:rPr>
        <w:t xml:space="preserve"> </w:t>
      </w:r>
      <w:r w:rsidRPr="00204602">
        <w:rPr>
          <w:rFonts w:ascii="Times New Roman" w:hAnsi="Times New Roman" w:cs="Times New Roman"/>
          <w:b/>
          <w:bCs/>
          <w:color w:val="000000"/>
          <w:sz w:val="28"/>
          <w:szCs w:val="28"/>
          <w:lang w:val="kk-KZ"/>
        </w:rPr>
        <w:t>әдебиет:</w:t>
      </w:r>
    </w:p>
    <w:p w14:paraId="0A8DC575" w14:textId="77777777" w:rsidR="00204602" w:rsidRPr="00204602" w:rsidRDefault="00204602" w:rsidP="00204602">
      <w:pPr>
        <w:jc w:val="both"/>
        <w:rPr>
          <w:rFonts w:ascii="Times New Roman" w:hAnsi="Times New Roman" w:cs="Times New Roman"/>
          <w:color w:val="3D3D3D"/>
          <w:sz w:val="28"/>
          <w:szCs w:val="28"/>
          <w:lang w:val="kk-KZ" w:eastAsia="ru-RU"/>
        </w:rPr>
      </w:pPr>
    </w:p>
    <w:p w14:paraId="7BDCCC01" w14:textId="77777777" w:rsidR="00204602" w:rsidRPr="00204602" w:rsidRDefault="00204602" w:rsidP="00204602">
      <w:pPr>
        <w:tabs>
          <w:tab w:val="left" w:pos="306"/>
        </w:tabs>
        <w:jc w:val="both"/>
        <w:rPr>
          <w:rFonts w:ascii="Times New Roman" w:hAnsi="Times New Roman" w:cs="Times New Roman"/>
          <w:color w:val="000000" w:themeColor="text1"/>
          <w:sz w:val="28"/>
          <w:szCs w:val="28"/>
          <w:lang w:val="kk-KZ" w:eastAsia="ru-RU"/>
        </w:rPr>
      </w:pPr>
      <w:r w:rsidRPr="00204602">
        <w:rPr>
          <w:rFonts w:ascii="Times New Roman" w:hAnsi="Times New Roman" w:cs="Times New Roman"/>
          <w:color w:val="000000" w:themeColor="text1"/>
          <w:sz w:val="28"/>
          <w:szCs w:val="28"/>
          <w:lang w:val="kk-KZ" w:eastAsia="ru-RU"/>
        </w:rPr>
        <w:t>1.Ритцер Д., Степницки Д. Әлеуметтану негіздері. – Алматы, Ұлттық аударма бюросы, 856 б.,2018.</w:t>
      </w:r>
    </w:p>
    <w:p w14:paraId="608B2C89" w14:textId="77777777" w:rsidR="00204602" w:rsidRPr="00204602" w:rsidRDefault="00204602" w:rsidP="00204602">
      <w:pPr>
        <w:tabs>
          <w:tab w:val="left" w:pos="306"/>
        </w:tabs>
        <w:jc w:val="both"/>
        <w:rPr>
          <w:rFonts w:ascii="Times New Roman" w:hAnsi="Times New Roman" w:cs="Times New Roman"/>
          <w:color w:val="000000" w:themeColor="text1"/>
          <w:sz w:val="28"/>
          <w:szCs w:val="28"/>
          <w:lang w:val="kk-KZ" w:eastAsia="ru-RU"/>
        </w:rPr>
      </w:pPr>
      <w:r w:rsidRPr="00204602">
        <w:rPr>
          <w:rFonts w:ascii="Times New Roman" w:hAnsi="Times New Roman" w:cs="Times New Roman"/>
          <w:color w:val="000000" w:themeColor="text1"/>
          <w:sz w:val="28"/>
          <w:szCs w:val="28"/>
          <w:lang w:val="kk-KZ" w:eastAsia="ru-RU"/>
        </w:rPr>
        <w:t>2. Добреньков В., Кравченко А. Социология. В 3-х томах, М., 2013.</w:t>
      </w:r>
    </w:p>
    <w:p w14:paraId="56386C71" w14:textId="77777777" w:rsidR="00204602" w:rsidRPr="00204602" w:rsidRDefault="00204602" w:rsidP="00204602">
      <w:pPr>
        <w:tabs>
          <w:tab w:val="left" w:pos="306"/>
        </w:tabs>
        <w:jc w:val="both"/>
        <w:rPr>
          <w:rFonts w:ascii="Times New Roman" w:hAnsi="Times New Roman" w:cs="Times New Roman"/>
          <w:color w:val="000000" w:themeColor="text1"/>
          <w:sz w:val="28"/>
          <w:szCs w:val="28"/>
          <w:lang w:val="kk-KZ" w:eastAsia="ru-RU"/>
        </w:rPr>
      </w:pPr>
      <w:r w:rsidRPr="00204602">
        <w:rPr>
          <w:rFonts w:ascii="Times New Roman" w:hAnsi="Times New Roman" w:cs="Times New Roman"/>
          <w:color w:val="000000" w:themeColor="text1"/>
          <w:sz w:val="28"/>
          <w:szCs w:val="28"/>
          <w:lang w:val="kk-KZ" w:eastAsia="ru-RU"/>
        </w:rPr>
        <w:t>3. Общая социология. Учебное пособие. Под. Ред. А. Эфендиева. М., 2007.</w:t>
      </w:r>
    </w:p>
    <w:p w14:paraId="4DA521BD" w14:textId="77777777" w:rsidR="00204602" w:rsidRPr="00204602" w:rsidRDefault="00204602" w:rsidP="00204602">
      <w:pPr>
        <w:jc w:val="both"/>
        <w:rPr>
          <w:rFonts w:ascii="Times New Roman" w:hAnsi="Times New Roman" w:cs="Times New Roman"/>
          <w:color w:val="000000" w:themeColor="text1"/>
          <w:sz w:val="28"/>
          <w:szCs w:val="28"/>
          <w:lang w:val="kk-KZ" w:eastAsia="ru-RU"/>
        </w:rPr>
      </w:pPr>
      <w:r w:rsidRPr="00204602">
        <w:rPr>
          <w:rFonts w:ascii="Times New Roman" w:hAnsi="Times New Roman" w:cs="Times New Roman"/>
          <w:color w:val="000000" w:themeColor="text1"/>
          <w:sz w:val="28"/>
          <w:szCs w:val="28"/>
          <w:lang w:val="kk-KZ" w:eastAsia="ru-RU"/>
        </w:rPr>
        <w:t xml:space="preserve">4. Куртланд Л.Бове, Джон В. Тилл. Қазіргі бизнескоммуникация. McGraw-Hill Education. 2017.  </w:t>
      </w:r>
    </w:p>
    <w:p w14:paraId="530C1EB5" w14:textId="77777777" w:rsidR="00204602" w:rsidRPr="00204602" w:rsidRDefault="00204602" w:rsidP="00204602">
      <w:pPr>
        <w:jc w:val="both"/>
        <w:rPr>
          <w:rFonts w:ascii="Times New Roman" w:hAnsi="Times New Roman" w:cs="Times New Roman"/>
          <w:color w:val="000000" w:themeColor="text1"/>
          <w:sz w:val="28"/>
          <w:szCs w:val="28"/>
          <w:lang w:eastAsia="ru-RU"/>
        </w:rPr>
      </w:pPr>
      <w:r w:rsidRPr="00204602">
        <w:rPr>
          <w:rFonts w:ascii="Times New Roman" w:hAnsi="Times New Roman" w:cs="Times New Roman"/>
          <w:color w:val="000000" w:themeColor="text1"/>
          <w:sz w:val="28"/>
          <w:szCs w:val="28"/>
          <w:lang w:val="kk-KZ" w:eastAsia="ru-RU"/>
        </w:rPr>
        <w:t>2. Петрунин Ю.Ю. Этика бизнеса: Учебник. 4-е изд. / Ю.Ю. Петрунин, В.К. Борисов. – М.: ТК Велби, Проспе</w:t>
      </w:r>
      <w:r w:rsidRPr="00204602">
        <w:rPr>
          <w:rFonts w:ascii="Times New Roman" w:hAnsi="Times New Roman" w:cs="Times New Roman"/>
          <w:color w:val="000000" w:themeColor="text1"/>
          <w:sz w:val="28"/>
          <w:szCs w:val="28"/>
          <w:lang w:eastAsia="ru-RU"/>
        </w:rPr>
        <w:t>кт, 2007. – 352 с.</w:t>
      </w:r>
    </w:p>
    <w:p w14:paraId="1302F7CC" w14:textId="77777777" w:rsidR="00204602" w:rsidRPr="00204602" w:rsidRDefault="00204602" w:rsidP="00204602">
      <w:pPr>
        <w:jc w:val="both"/>
        <w:rPr>
          <w:rFonts w:ascii="Times New Roman" w:hAnsi="Times New Roman" w:cs="Times New Roman"/>
          <w:color w:val="000000" w:themeColor="text1"/>
          <w:sz w:val="28"/>
          <w:szCs w:val="28"/>
          <w:lang w:eastAsia="ru-RU"/>
        </w:rPr>
      </w:pPr>
      <w:r w:rsidRPr="00204602">
        <w:rPr>
          <w:rFonts w:ascii="Times New Roman" w:hAnsi="Times New Roman" w:cs="Times New Roman"/>
          <w:color w:val="000000" w:themeColor="text1"/>
          <w:sz w:val="28"/>
          <w:szCs w:val="28"/>
          <w:lang w:eastAsia="ru-RU"/>
        </w:rPr>
        <w:t>3.Подопригора М.Г. Деловая этика. Уч.пособие. Таганрог: Изд-во ТТИ ЮФУ, 2012. – 116 с.</w:t>
      </w:r>
    </w:p>
    <w:p w14:paraId="73E9121E" w14:textId="77777777" w:rsidR="00204602" w:rsidRPr="00204602" w:rsidRDefault="00204602" w:rsidP="00204602">
      <w:pPr>
        <w:jc w:val="both"/>
        <w:rPr>
          <w:rFonts w:ascii="Times New Roman" w:hAnsi="Times New Roman" w:cs="Times New Roman"/>
          <w:color w:val="000000" w:themeColor="text1"/>
          <w:sz w:val="28"/>
          <w:szCs w:val="28"/>
          <w:lang w:eastAsia="ru-RU"/>
        </w:rPr>
      </w:pPr>
      <w:r w:rsidRPr="00204602">
        <w:rPr>
          <w:rFonts w:ascii="Times New Roman" w:hAnsi="Times New Roman" w:cs="Times New Roman"/>
          <w:color w:val="000000" w:themeColor="text1"/>
          <w:sz w:val="28"/>
          <w:szCs w:val="28"/>
          <w:lang w:eastAsia="ru-RU"/>
        </w:rPr>
        <w:t>4.Психология и этика делового общения: Учебник для вузов/ Под ред. проф. В.Н.Лавриненко. -4-е изд., пер. и доп. - М.: ЮНИТИ-ДАНА, 2005. – 415 с.</w:t>
      </w:r>
    </w:p>
    <w:p w14:paraId="4F68EDE7" w14:textId="77777777" w:rsidR="00204602" w:rsidRPr="00204602" w:rsidRDefault="00204602" w:rsidP="00204602">
      <w:pPr>
        <w:jc w:val="both"/>
        <w:rPr>
          <w:rFonts w:ascii="Times New Roman" w:hAnsi="Times New Roman" w:cs="Times New Roman"/>
          <w:color w:val="000000" w:themeColor="text1"/>
          <w:sz w:val="28"/>
          <w:szCs w:val="28"/>
          <w:lang w:val="kk-KZ" w:eastAsia="ru-RU"/>
        </w:rPr>
      </w:pPr>
      <w:r w:rsidRPr="00204602">
        <w:rPr>
          <w:rFonts w:ascii="Times New Roman" w:hAnsi="Times New Roman" w:cs="Times New Roman"/>
          <w:color w:val="000000" w:themeColor="text1"/>
          <w:sz w:val="28"/>
          <w:szCs w:val="28"/>
          <w:lang w:eastAsia="ru-RU"/>
        </w:rPr>
        <w:t>5.Семенов А.К. Психология и этика менеджмента и бизнеса: Учебное пособие / А.К. Семенов, Е.Л. Маслова. – М.: Дашков и Ко., 2007. – 276 с.</w:t>
      </w:r>
    </w:p>
    <w:p w14:paraId="077B8B11" w14:textId="77777777" w:rsidR="00204602" w:rsidRPr="00204602" w:rsidRDefault="00204602" w:rsidP="00204602">
      <w:pPr>
        <w:pStyle w:val="a3"/>
        <w:tabs>
          <w:tab w:val="left" w:pos="306"/>
        </w:tabs>
        <w:ind w:left="0"/>
        <w:contextualSpacing w:val="0"/>
        <w:jc w:val="both"/>
        <w:rPr>
          <w:rFonts w:ascii="Times New Roman" w:hAnsi="Times New Roman" w:cs="Times New Roman"/>
          <w:noProof/>
          <w:color w:val="000000" w:themeColor="text1"/>
          <w:sz w:val="28"/>
          <w:szCs w:val="28"/>
          <w:lang w:val="kk-KZ"/>
        </w:rPr>
      </w:pPr>
      <w:r w:rsidRPr="00204602">
        <w:rPr>
          <w:rFonts w:ascii="Times New Roman" w:hAnsi="Times New Roman" w:cs="Times New Roman"/>
          <w:noProof/>
          <w:color w:val="000000" w:themeColor="text1"/>
          <w:sz w:val="28"/>
          <w:szCs w:val="28"/>
          <w:lang w:val="kk-KZ"/>
        </w:rPr>
        <w:t>6.Андабаева Г.К.  Кәсіпорын экономикасы: Оқу құралы. – Алматы: Қазақ университеті, 2021. – 336 б.</w:t>
      </w:r>
    </w:p>
    <w:p w14:paraId="5B952415" w14:textId="77777777" w:rsidR="00204602" w:rsidRPr="00204602" w:rsidRDefault="00204602" w:rsidP="00204602">
      <w:pPr>
        <w:spacing w:after="0"/>
        <w:ind w:left="142" w:firstLine="709"/>
        <w:jc w:val="both"/>
        <w:rPr>
          <w:rFonts w:ascii="Times New Roman" w:eastAsia="Times New Roman" w:hAnsi="Times New Roman" w:cs="Times New Roman"/>
          <w:color w:val="000000"/>
          <w:sz w:val="28"/>
          <w:szCs w:val="28"/>
          <w:lang w:val="kk-KZ" w:eastAsia="ru-RU"/>
        </w:rPr>
      </w:pPr>
    </w:p>
    <w:sectPr w:rsidR="00204602" w:rsidRPr="002046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70CFE"/>
    <w:multiLevelType w:val="multilevel"/>
    <w:tmpl w:val="2FA6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F7B09"/>
    <w:multiLevelType w:val="multilevel"/>
    <w:tmpl w:val="B286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971FDB"/>
    <w:multiLevelType w:val="hybridMultilevel"/>
    <w:tmpl w:val="457C08F0"/>
    <w:lvl w:ilvl="0" w:tplc="25DE042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591E1250"/>
    <w:multiLevelType w:val="hybridMultilevel"/>
    <w:tmpl w:val="830C0980"/>
    <w:lvl w:ilvl="0" w:tplc="CD2CAB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A1448AA"/>
    <w:multiLevelType w:val="multilevel"/>
    <w:tmpl w:val="2FA66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37332B"/>
    <w:multiLevelType w:val="multilevel"/>
    <w:tmpl w:val="2FA66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C3"/>
    <w:rsid w:val="00093468"/>
    <w:rsid w:val="000D6ED7"/>
    <w:rsid w:val="000F1C90"/>
    <w:rsid w:val="00204602"/>
    <w:rsid w:val="002554BA"/>
    <w:rsid w:val="002F7F15"/>
    <w:rsid w:val="003F24C3"/>
    <w:rsid w:val="003F5E1D"/>
    <w:rsid w:val="0046433E"/>
    <w:rsid w:val="005818A6"/>
    <w:rsid w:val="006B45C3"/>
    <w:rsid w:val="007546C8"/>
    <w:rsid w:val="00767B7A"/>
    <w:rsid w:val="00804F2D"/>
    <w:rsid w:val="008C7D31"/>
    <w:rsid w:val="00932F3E"/>
    <w:rsid w:val="0096365B"/>
    <w:rsid w:val="00A67AF0"/>
    <w:rsid w:val="00C217B3"/>
    <w:rsid w:val="00C62C50"/>
    <w:rsid w:val="00DF61E9"/>
    <w:rsid w:val="00FC0294"/>
    <w:rsid w:val="00FD5B29"/>
    <w:rsid w:val="00FD7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8744"/>
  <w15:chartTrackingRefBased/>
  <w15:docId w15:val="{B8046DD8-CA27-4340-A5B4-9A97E781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8A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67B7A"/>
    <w:pPr>
      <w:ind w:left="720"/>
      <w:contextualSpacing/>
    </w:pPr>
  </w:style>
  <w:style w:type="character" w:styleId="a5">
    <w:name w:val="Hyperlink"/>
    <w:basedOn w:val="a0"/>
    <w:uiPriority w:val="99"/>
    <w:unhideWhenUsed/>
    <w:rsid w:val="00804F2D"/>
    <w:rPr>
      <w:color w:val="0563C1" w:themeColor="hyperlink"/>
      <w:u w:val="single"/>
    </w:rPr>
  </w:style>
  <w:style w:type="character" w:styleId="a6">
    <w:name w:val="Unresolved Mention"/>
    <w:basedOn w:val="a0"/>
    <w:uiPriority w:val="99"/>
    <w:semiHidden/>
    <w:unhideWhenUsed/>
    <w:rsid w:val="00804F2D"/>
    <w:rPr>
      <w:color w:val="605E5C"/>
      <w:shd w:val="clear" w:color="auto" w:fill="E1DFDD"/>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04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6135">
      <w:bodyDiv w:val="1"/>
      <w:marLeft w:val="0"/>
      <w:marRight w:val="0"/>
      <w:marTop w:val="0"/>
      <w:marBottom w:val="0"/>
      <w:divBdr>
        <w:top w:val="none" w:sz="0" w:space="0" w:color="auto"/>
        <w:left w:val="none" w:sz="0" w:space="0" w:color="auto"/>
        <w:bottom w:val="none" w:sz="0" w:space="0" w:color="auto"/>
        <w:right w:val="none" w:sz="0" w:space="0" w:color="auto"/>
      </w:divBdr>
    </w:div>
    <w:div w:id="194004358">
      <w:bodyDiv w:val="1"/>
      <w:marLeft w:val="0"/>
      <w:marRight w:val="0"/>
      <w:marTop w:val="0"/>
      <w:marBottom w:val="0"/>
      <w:divBdr>
        <w:top w:val="none" w:sz="0" w:space="0" w:color="auto"/>
        <w:left w:val="none" w:sz="0" w:space="0" w:color="auto"/>
        <w:bottom w:val="none" w:sz="0" w:space="0" w:color="auto"/>
        <w:right w:val="none" w:sz="0" w:space="0" w:color="auto"/>
      </w:divBdr>
    </w:div>
    <w:div w:id="291054625">
      <w:bodyDiv w:val="1"/>
      <w:marLeft w:val="0"/>
      <w:marRight w:val="0"/>
      <w:marTop w:val="0"/>
      <w:marBottom w:val="0"/>
      <w:divBdr>
        <w:top w:val="none" w:sz="0" w:space="0" w:color="auto"/>
        <w:left w:val="none" w:sz="0" w:space="0" w:color="auto"/>
        <w:bottom w:val="none" w:sz="0" w:space="0" w:color="auto"/>
        <w:right w:val="none" w:sz="0" w:space="0" w:color="auto"/>
      </w:divBdr>
    </w:div>
    <w:div w:id="543448119">
      <w:bodyDiv w:val="1"/>
      <w:marLeft w:val="0"/>
      <w:marRight w:val="0"/>
      <w:marTop w:val="0"/>
      <w:marBottom w:val="0"/>
      <w:divBdr>
        <w:top w:val="none" w:sz="0" w:space="0" w:color="auto"/>
        <w:left w:val="none" w:sz="0" w:space="0" w:color="auto"/>
        <w:bottom w:val="none" w:sz="0" w:space="0" w:color="auto"/>
        <w:right w:val="none" w:sz="0" w:space="0" w:color="auto"/>
      </w:divBdr>
    </w:div>
    <w:div w:id="832065538">
      <w:bodyDiv w:val="1"/>
      <w:marLeft w:val="0"/>
      <w:marRight w:val="0"/>
      <w:marTop w:val="0"/>
      <w:marBottom w:val="0"/>
      <w:divBdr>
        <w:top w:val="none" w:sz="0" w:space="0" w:color="auto"/>
        <w:left w:val="none" w:sz="0" w:space="0" w:color="auto"/>
        <w:bottom w:val="none" w:sz="0" w:space="0" w:color="auto"/>
        <w:right w:val="none" w:sz="0" w:space="0" w:color="auto"/>
      </w:divBdr>
    </w:div>
    <w:div w:id="868682327">
      <w:bodyDiv w:val="1"/>
      <w:marLeft w:val="0"/>
      <w:marRight w:val="0"/>
      <w:marTop w:val="0"/>
      <w:marBottom w:val="0"/>
      <w:divBdr>
        <w:top w:val="none" w:sz="0" w:space="0" w:color="auto"/>
        <w:left w:val="none" w:sz="0" w:space="0" w:color="auto"/>
        <w:bottom w:val="none" w:sz="0" w:space="0" w:color="auto"/>
        <w:right w:val="none" w:sz="0" w:space="0" w:color="auto"/>
      </w:divBdr>
    </w:div>
    <w:div w:id="917053846">
      <w:bodyDiv w:val="1"/>
      <w:marLeft w:val="0"/>
      <w:marRight w:val="0"/>
      <w:marTop w:val="0"/>
      <w:marBottom w:val="0"/>
      <w:divBdr>
        <w:top w:val="none" w:sz="0" w:space="0" w:color="auto"/>
        <w:left w:val="none" w:sz="0" w:space="0" w:color="auto"/>
        <w:bottom w:val="none" w:sz="0" w:space="0" w:color="auto"/>
        <w:right w:val="none" w:sz="0" w:space="0" w:color="auto"/>
      </w:divBdr>
    </w:div>
    <w:div w:id="929125115">
      <w:bodyDiv w:val="1"/>
      <w:marLeft w:val="0"/>
      <w:marRight w:val="0"/>
      <w:marTop w:val="0"/>
      <w:marBottom w:val="0"/>
      <w:divBdr>
        <w:top w:val="none" w:sz="0" w:space="0" w:color="auto"/>
        <w:left w:val="none" w:sz="0" w:space="0" w:color="auto"/>
        <w:bottom w:val="none" w:sz="0" w:space="0" w:color="auto"/>
        <w:right w:val="none" w:sz="0" w:space="0" w:color="auto"/>
      </w:divBdr>
    </w:div>
    <w:div w:id="1403527637">
      <w:bodyDiv w:val="1"/>
      <w:marLeft w:val="0"/>
      <w:marRight w:val="0"/>
      <w:marTop w:val="0"/>
      <w:marBottom w:val="0"/>
      <w:divBdr>
        <w:top w:val="none" w:sz="0" w:space="0" w:color="auto"/>
        <w:left w:val="none" w:sz="0" w:space="0" w:color="auto"/>
        <w:bottom w:val="none" w:sz="0" w:space="0" w:color="auto"/>
        <w:right w:val="none" w:sz="0" w:space="0" w:color="auto"/>
      </w:divBdr>
    </w:div>
    <w:div w:id="1830445167">
      <w:bodyDiv w:val="1"/>
      <w:marLeft w:val="0"/>
      <w:marRight w:val="0"/>
      <w:marTop w:val="0"/>
      <w:marBottom w:val="0"/>
      <w:divBdr>
        <w:top w:val="none" w:sz="0" w:space="0" w:color="auto"/>
        <w:left w:val="none" w:sz="0" w:space="0" w:color="auto"/>
        <w:bottom w:val="none" w:sz="0" w:space="0" w:color="auto"/>
        <w:right w:val="none" w:sz="0" w:space="0" w:color="auto"/>
      </w:divBdr>
    </w:div>
    <w:div w:id="1892883383">
      <w:bodyDiv w:val="1"/>
      <w:marLeft w:val="0"/>
      <w:marRight w:val="0"/>
      <w:marTop w:val="0"/>
      <w:marBottom w:val="0"/>
      <w:divBdr>
        <w:top w:val="none" w:sz="0" w:space="0" w:color="auto"/>
        <w:left w:val="none" w:sz="0" w:space="0" w:color="auto"/>
        <w:bottom w:val="none" w:sz="0" w:space="0" w:color="auto"/>
        <w:right w:val="none" w:sz="0" w:space="0" w:color="auto"/>
      </w:divBdr>
    </w:div>
    <w:div w:id="198026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fa76/76c04a2a226f43a3a7bb90542da465668c94.pd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pdfs.semanticscholar.org/fa76/76c04a2a226f43a3a7bb90542da465668c94.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d.hse.ru/books/14209586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14772</Words>
  <Characters>84204</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 Байкадамова (Руководитель УПЦ СК)</dc:creator>
  <cp:keywords/>
  <dc:description/>
  <cp:lastModifiedBy>Нурдаулет Жанабаев</cp:lastModifiedBy>
  <cp:revision>2</cp:revision>
  <dcterms:created xsi:type="dcterms:W3CDTF">2025-02-04T14:33:00Z</dcterms:created>
  <dcterms:modified xsi:type="dcterms:W3CDTF">2025-02-04T14:33:00Z</dcterms:modified>
</cp:coreProperties>
</file>